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113" w:type="dxa"/>
        <w:tblInd w:w="-5" w:type="dxa"/>
        <w:tblLook w:val="04A0" w:firstRow="1" w:lastRow="0" w:firstColumn="1" w:lastColumn="0" w:noHBand="0" w:noVBand="1"/>
      </w:tblPr>
      <w:tblGrid>
        <w:gridCol w:w="2126"/>
        <w:gridCol w:w="2555"/>
        <w:gridCol w:w="1645"/>
        <w:gridCol w:w="1609"/>
        <w:gridCol w:w="2555"/>
        <w:gridCol w:w="11623"/>
      </w:tblGrid>
      <w:tr w:rsidR="0092537A" w:rsidRPr="008F604E" w:rsidTr="00D835BC">
        <w:trPr>
          <w:trHeight w:val="600"/>
          <w:tblHeader/>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2537A" w:rsidRPr="008F604E" w:rsidRDefault="0092537A" w:rsidP="0092537A">
            <w:pPr>
              <w:spacing w:after="0" w:line="240" w:lineRule="auto"/>
              <w:rPr>
                <w:rFonts w:ascii="Calibri" w:eastAsia="Times New Roman" w:hAnsi="Calibri" w:cs="Calibri"/>
                <w:b/>
                <w:bCs/>
                <w:color w:val="000000"/>
                <w:sz w:val="24"/>
                <w:szCs w:val="24"/>
                <w:lang w:eastAsia="en-GB"/>
              </w:rPr>
            </w:pPr>
            <w:bookmarkStart w:id="0" w:name="_GoBack"/>
            <w:bookmarkEnd w:id="0"/>
            <w:r w:rsidRPr="008F604E">
              <w:rPr>
                <w:rFonts w:ascii="Calibri" w:eastAsia="Times New Roman" w:hAnsi="Calibri" w:cs="Calibri"/>
                <w:b/>
                <w:bCs/>
                <w:color w:val="000000"/>
                <w:sz w:val="24"/>
                <w:szCs w:val="24"/>
                <w:lang w:eastAsia="en-GB"/>
              </w:rPr>
              <w:t>Ward or Parish</w:t>
            </w:r>
          </w:p>
        </w:tc>
        <w:tc>
          <w:tcPr>
            <w:tcW w:w="2555"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92537A" w:rsidRPr="008F604E" w:rsidRDefault="0092537A" w:rsidP="0092537A">
            <w:pPr>
              <w:spacing w:after="0" w:line="240" w:lineRule="auto"/>
              <w:rPr>
                <w:rFonts w:ascii="Calibri" w:eastAsia="Times New Roman" w:hAnsi="Calibri" w:cs="Calibri"/>
                <w:b/>
                <w:bCs/>
                <w:color w:val="000000"/>
                <w:sz w:val="24"/>
                <w:szCs w:val="24"/>
                <w:lang w:eastAsia="en-GB"/>
              </w:rPr>
            </w:pPr>
            <w:r w:rsidRPr="008F604E">
              <w:rPr>
                <w:rFonts w:ascii="Calibri" w:eastAsia="Times New Roman" w:hAnsi="Calibri" w:cs="Calibri"/>
                <w:b/>
                <w:bCs/>
                <w:color w:val="000000"/>
                <w:sz w:val="24"/>
                <w:szCs w:val="24"/>
                <w:lang w:eastAsia="en-GB"/>
              </w:rPr>
              <w:t xml:space="preserve">Project </w:t>
            </w:r>
          </w:p>
        </w:tc>
        <w:tc>
          <w:tcPr>
            <w:tcW w:w="1645" w:type="dxa"/>
            <w:tcBorders>
              <w:top w:val="single" w:sz="4" w:space="0" w:color="auto"/>
              <w:left w:val="nil"/>
              <w:bottom w:val="single" w:sz="4" w:space="0" w:color="auto"/>
              <w:right w:val="single" w:sz="4" w:space="0" w:color="auto"/>
            </w:tcBorders>
            <w:shd w:val="clear" w:color="auto" w:fill="F2F2F2" w:themeFill="background1" w:themeFillShade="F2"/>
            <w:hideMark/>
          </w:tcPr>
          <w:p w:rsidR="0092537A" w:rsidRPr="008F604E" w:rsidRDefault="0092537A" w:rsidP="0092537A">
            <w:pPr>
              <w:spacing w:after="0" w:line="240" w:lineRule="auto"/>
              <w:rPr>
                <w:rFonts w:ascii="Calibri" w:eastAsia="Times New Roman" w:hAnsi="Calibri" w:cs="Calibri"/>
                <w:b/>
                <w:bCs/>
                <w:color w:val="000000"/>
                <w:sz w:val="24"/>
                <w:szCs w:val="24"/>
                <w:lang w:eastAsia="en-GB"/>
              </w:rPr>
            </w:pPr>
            <w:r w:rsidRPr="008F604E">
              <w:rPr>
                <w:rFonts w:ascii="Calibri" w:eastAsia="Times New Roman" w:hAnsi="Calibri" w:cs="Calibri"/>
                <w:b/>
                <w:bCs/>
                <w:color w:val="000000"/>
                <w:sz w:val="24"/>
                <w:szCs w:val="24"/>
                <w:lang w:eastAsia="en-GB"/>
              </w:rPr>
              <w:t>Estimated cost</w:t>
            </w:r>
          </w:p>
        </w:tc>
        <w:tc>
          <w:tcPr>
            <w:tcW w:w="1609" w:type="dxa"/>
            <w:tcBorders>
              <w:top w:val="single" w:sz="4" w:space="0" w:color="auto"/>
              <w:left w:val="nil"/>
              <w:bottom w:val="single" w:sz="4" w:space="0" w:color="auto"/>
              <w:right w:val="single" w:sz="4" w:space="0" w:color="auto"/>
            </w:tcBorders>
            <w:shd w:val="clear" w:color="auto" w:fill="F2F2F2" w:themeFill="background1" w:themeFillShade="F2"/>
            <w:hideMark/>
          </w:tcPr>
          <w:p w:rsidR="0092537A" w:rsidRPr="008F604E" w:rsidRDefault="0092537A" w:rsidP="0092537A">
            <w:pPr>
              <w:spacing w:after="0" w:line="240" w:lineRule="auto"/>
              <w:rPr>
                <w:rFonts w:ascii="Calibri" w:eastAsia="Times New Roman" w:hAnsi="Calibri" w:cs="Calibri"/>
                <w:b/>
                <w:bCs/>
                <w:color w:val="000000"/>
                <w:sz w:val="24"/>
                <w:szCs w:val="24"/>
                <w:lang w:eastAsia="en-GB"/>
              </w:rPr>
            </w:pPr>
            <w:r w:rsidRPr="008F604E">
              <w:rPr>
                <w:rFonts w:ascii="Calibri" w:eastAsia="Times New Roman" w:hAnsi="Calibri" w:cs="Calibri"/>
                <w:b/>
                <w:bCs/>
                <w:color w:val="000000"/>
                <w:sz w:val="24"/>
                <w:szCs w:val="24"/>
                <w:lang w:eastAsia="en-GB"/>
              </w:rPr>
              <w:t>Potential Funding</w:t>
            </w:r>
          </w:p>
        </w:tc>
        <w:tc>
          <w:tcPr>
            <w:tcW w:w="2555"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92537A" w:rsidRPr="008F604E" w:rsidRDefault="0092537A" w:rsidP="0092537A">
            <w:pPr>
              <w:spacing w:after="0" w:line="240" w:lineRule="auto"/>
              <w:rPr>
                <w:rFonts w:ascii="Calibri" w:eastAsia="Times New Roman" w:hAnsi="Calibri" w:cs="Calibri"/>
                <w:b/>
                <w:bCs/>
                <w:color w:val="000000"/>
                <w:sz w:val="24"/>
                <w:szCs w:val="24"/>
                <w:lang w:eastAsia="en-GB"/>
              </w:rPr>
            </w:pPr>
            <w:r w:rsidRPr="008F604E">
              <w:rPr>
                <w:rFonts w:ascii="Calibri" w:eastAsia="Times New Roman" w:hAnsi="Calibri" w:cs="Calibri"/>
                <w:b/>
                <w:bCs/>
                <w:color w:val="000000"/>
                <w:sz w:val="24"/>
                <w:szCs w:val="24"/>
                <w:lang w:eastAsia="en-GB"/>
              </w:rPr>
              <w:t>Partners</w:t>
            </w:r>
          </w:p>
        </w:tc>
        <w:tc>
          <w:tcPr>
            <w:tcW w:w="11623"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92537A" w:rsidRPr="008F604E" w:rsidRDefault="0092537A" w:rsidP="0092537A">
            <w:pPr>
              <w:spacing w:after="0" w:line="240" w:lineRule="auto"/>
              <w:rPr>
                <w:rFonts w:ascii="Calibri" w:eastAsia="Times New Roman" w:hAnsi="Calibri" w:cs="Calibri"/>
                <w:b/>
                <w:bCs/>
                <w:color w:val="000000"/>
                <w:sz w:val="24"/>
                <w:szCs w:val="24"/>
                <w:lang w:eastAsia="en-GB"/>
              </w:rPr>
            </w:pPr>
            <w:r w:rsidRPr="008F604E">
              <w:rPr>
                <w:rFonts w:ascii="Calibri" w:eastAsia="Times New Roman" w:hAnsi="Calibri" w:cs="Calibri"/>
                <w:b/>
                <w:bCs/>
                <w:color w:val="000000"/>
                <w:sz w:val="24"/>
                <w:szCs w:val="24"/>
                <w:lang w:eastAsia="en-GB"/>
              </w:rPr>
              <w:t>Notes</w:t>
            </w:r>
          </w:p>
        </w:tc>
      </w:tr>
      <w:tr w:rsidR="00D835BC" w:rsidRPr="0092537A" w:rsidTr="00D835BC">
        <w:trPr>
          <w:trHeight w:val="600"/>
        </w:trPr>
        <w:tc>
          <w:tcPr>
            <w:tcW w:w="22113" w:type="dxa"/>
            <w:gridSpan w:val="6"/>
            <w:tcBorders>
              <w:top w:val="nil"/>
              <w:left w:val="single" w:sz="4" w:space="0" w:color="auto"/>
              <w:bottom w:val="single" w:sz="4" w:space="0" w:color="auto"/>
              <w:right w:val="single" w:sz="4" w:space="0" w:color="auto"/>
            </w:tcBorders>
            <w:shd w:val="clear" w:color="auto" w:fill="FBE4D5" w:themeFill="accent2" w:themeFillTint="33"/>
            <w:hideMark/>
          </w:tcPr>
          <w:p w:rsidR="00D835BC" w:rsidRPr="00D835BC" w:rsidRDefault="00D835BC" w:rsidP="0092537A">
            <w:pPr>
              <w:spacing w:after="0" w:line="240" w:lineRule="auto"/>
              <w:rPr>
                <w:rFonts w:ascii="Calibri" w:eastAsia="Times New Roman" w:hAnsi="Calibri" w:cs="Calibri"/>
                <w:color w:val="000000"/>
                <w:lang w:eastAsia="en-GB"/>
              </w:rPr>
            </w:pPr>
            <w:r w:rsidRPr="00D835BC">
              <w:rPr>
                <w:rFonts w:ascii="Calibri" w:eastAsia="Times New Roman" w:hAnsi="Calibri" w:cs="Calibri"/>
                <w:color w:val="000000"/>
                <w:lang w:eastAsia="en-GB"/>
              </w:rPr>
              <w:t> </w:t>
            </w:r>
          </w:p>
          <w:p w:rsidR="00D835BC" w:rsidRPr="00D835BC" w:rsidRDefault="00D835BC" w:rsidP="0092537A">
            <w:pPr>
              <w:spacing w:after="0" w:line="240" w:lineRule="auto"/>
              <w:rPr>
                <w:rFonts w:ascii="Calibri" w:eastAsia="Times New Roman" w:hAnsi="Calibri" w:cs="Calibri"/>
                <w:b/>
                <w:color w:val="000000"/>
                <w:lang w:eastAsia="en-GB"/>
              </w:rPr>
            </w:pPr>
            <w:r w:rsidRPr="00D835BC">
              <w:rPr>
                <w:rFonts w:ascii="Calibri" w:eastAsia="Times New Roman" w:hAnsi="Calibri" w:cs="Calibri"/>
                <w:b/>
                <w:color w:val="000000"/>
                <w:lang w:eastAsia="en-GB"/>
              </w:rPr>
              <w:t>Economic Opportunities</w:t>
            </w:r>
          </w:p>
          <w:p w:rsidR="00D835BC" w:rsidRPr="0092537A" w:rsidRDefault="00D835BC"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r>
      <w:tr w:rsidR="0092537A" w:rsidRPr="0092537A" w:rsidTr="00D835BC">
        <w:trPr>
          <w:trHeight w:val="1800"/>
        </w:trPr>
        <w:tc>
          <w:tcPr>
            <w:tcW w:w="2126" w:type="dxa"/>
            <w:tcBorders>
              <w:top w:val="nil"/>
              <w:left w:val="single" w:sz="4" w:space="0" w:color="auto"/>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Quarry and </w:t>
            </w:r>
            <w:proofErr w:type="spellStart"/>
            <w:r w:rsidRPr="0092537A">
              <w:rPr>
                <w:rFonts w:ascii="Calibri" w:eastAsia="Times New Roman" w:hAnsi="Calibri" w:cs="Calibri"/>
                <w:color w:val="000000"/>
                <w:lang w:eastAsia="en-GB"/>
              </w:rPr>
              <w:t>Coton</w:t>
            </w:r>
            <w:proofErr w:type="spellEnd"/>
            <w:r w:rsidRPr="0092537A">
              <w:rPr>
                <w:rFonts w:ascii="Calibri" w:eastAsia="Times New Roman" w:hAnsi="Calibri" w:cs="Calibri"/>
                <w:color w:val="000000"/>
                <w:lang w:eastAsia="en-GB"/>
              </w:rPr>
              <w:t xml:space="preserve"> Hill</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Pride Hill, Riverside and Darwin Shopping Centres</w:t>
            </w:r>
          </w:p>
        </w:tc>
        <w:tc>
          <w:tcPr>
            <w:tcW w:w="164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609"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Shropshire Council; Shrewsbury BID; Town Council; Private Sector</w:t>
            </w:r>
          </w:p>
        </w:tc>
        <w:tc>
          <w:tcPr>
            <w:tcW w:w="11623"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The Shrewsbury Big Town Plan (SBTP) identified the need to actively encourage and curate new uses for, and new activity within, buildings and spaces across Shrewsbury that bring new life to areas in and around the town and diversify the predominance of retail provision</w:t>
            </w:r>
          </w:p>
        </w:tc>
      </w:tr>
      <w:tr w:rsidR="0092537A" w:rsidRPr="0092537A" w:rsidTr="00D835BC">
        <w:trPr>
          <w:trHeight w:val="1500"/>
        </w:trPr>
        <w:tc>
          <w:tcPr>
            <w:tcW w:w="2126" w:type="dxa"/>
            <w:tcBorders>
              <w:top w:val="nil"/>
              <w:left w:val="single" w:sz="4" w:space="0" w:color="auto"/>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Quarry and </w:t>
            </w:r>
            <w:proofErr w:type="spellStart"/>
            <w:r w:rsidRPr="0092537A">
              <w:rPr>
                <w:rFonts w:ascii="Calibri" w:eastAsia="Times New Roman" w:hAnsi="Calibri" w:cs="Calibri"/>
                <w:color w:val="000000"/>
                <w:lang w:eastAsia="en-GB"/>
              </w:rPr>
              <w:t>Coton</w:t>
            </w:r>
            <w:proofErr w:type="spellEnd"/>
            <w:r w:rsidRPr="0092537A">
              <w:rPr>
                <w:rFonts w:ascii="Calibri" w:eastAsia="Times New Roman" w:hAnsi="Calibri" w:cs="Calibri"/>
                <w:color w:val="000000"/>
                <w:lang w:eastAsia="en-GB"/>
              </w:rPr>
              <w:t xml:space="preserve"> Hill</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Future High Street Fund – Government fund to support the vitality and sustainability of High Streets in the UK</w:t>
            </w:r>
          </w:p>
        </w:tc>
        <w:tc>
          <w:tcPr>
            <w:tcW w:w="164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£600,000 stage 1; £25 million stage 2</w:t>
            </w:r>
          </w:p>
        </w:tc>
        <w:tc>
          <w:tcPr>
            <w:tcW w:w="1609"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Shropshire Council; Shrewsbury BID; Town Council; Private Sector</w:t>
            </w:r>
          </w:p>
        </w:tc>
        <w:tc>
          <w:tcPr>
            <w:tcW w:w="11623"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An application has been made to the Future High Street Fund for Shrewsbury, for feasibility studies into the four themes of the Shrewsbury Big Town Plan. Decision on phase one funding due Summer 2019</w:t>
            </w:r>
          </w:p>
        </w:tc>
      </w:tr>
      <w:tr w:rsidR="00D835BC" w:rsidRPr="0092537A" w:rsidTr="00D835BC">
        <w:trPr>
          <w:trHeight w:val="300"/>
        </w:trPr>
        <w:tc>
          <w:tcPr>
            <w:tcW w:w="22113" w:type="dxa"/>
            <w:gridSpan w:val="6"/>
            <w:tcBorders>
              <w:top w:val="nil"/>
              <w:left w:val="single" w:sz="4" w:space="0" w:color="auto"/>
              <w:bottom w:val="single" w:sz="4" w:space="0" w:color="auto"/>
              <w:right w:val="single" w:sz="4" w:space="0" w:color="auto"/>
            </w:tcBorders>
            <w:shd w:val="clear" w:color="auto" w:fill="E2EFD9" w:themeFill="accent6" w:themeFillTint="33"/>
            <w:hideMark/>
          </w:tcPr>
          <w:p w:rsidR="00D835BC" w:rsidRPr="0092537A" w:rsidRDefault="00D835BC"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p w:rsidR="00D835BC" w:rsidRPr="00D835BC" w:rsidRDefault="00D835BC" w:rsidP="0092537A">
            <w:pPr>
              <w:spacing w:after="0" w:line="240" w:lineRule="auto"/>
              <w:rPr>
                <w:rFonts w:ascii="Calibri" w:eastAsia="Times New Roman" w:hAnsi="Calibri" w:cs="Calibri"/>
                <w:b/>
                <w:bCs/>
                <w:color w:val="000000"/>
                <w:lang w:eastAsia="en-GB"/>
              </w:rPr>
            </w:pPr>
            <w:r w:rsidRPr="0092537A">
              <w:rPr>
                <w:rFonts w:ascii="Calibri" w:eastAsia="Times New Roman" w:hAnsi="Calibri" w:cs="Calibri"/>
                <w:b/>
                <w:bCs/>
                <w:color w:val="000000"/>
                <w:lang w:eastAsia="en-GB"/>
              </w:rPr>
              <w:t>Environment and Utilities</w:t>
            </w:r>
          </w:p>
          <w:p w:rsidR="00D835BC" w:rsidRPr="0092537A" w:rsidRDefault="00D835BC"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r>
      <w:tr w:rsidR="0092537A" w:rsidRPr="0092537A" w:rsidTr="00D835BC">
        <w:trPr>
          <w:trHeight w:val="1500"/>
        </w:trPr>
        <w:tc>
          <w:tcPr>
            <w:tcW w:w="2126" w:type="dxa"/>
            <w:tcBorders>
              <w:top w:val="nil"/>
              <w:left w:val="single" w:sz="4" w:space="0" w:color="auto"/>
              <w:bottom w:val="single" w:sz="4" w:space="0" w:color="auto"/>
              <w:right w:val="single" w:sz="4" w:space="0" w:color="auto"/>
            </w:tcBorders>
            <w:shd w:val="clear" w:color="auto" w:fill="auto"/>
            <w:hideMark/>
          </w:tcPr>
          <w:p w:rsid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Quarry and </w:t>
            </w:r>
            <w:proofErr w:type="spellStart"/>
            <w:r w:rsidRPr="0092537A">
              <w:rPr>
                <w:rFonts w:ascii="Calibri" w:eastAsia="Times New Roman" w:hAnsi="Calibri" w:cs="Calibri"/>
                <w:color w:val="000000"/>
                <w:lang w:eastAsia="en-GB"/>
              </w:rPr>
              <w:t>Coton</w:t>
            </w:r>
            <w:proofErr w:type="spellEnd"/>
            <w:r w:rsidRPr="0092537A">
              <w:rPr>
                <w:rFonts w:ascii="Calibri" w:eastAsia="Times New Roman" w:hAnsi="Calibri" w:cs="Calibri"/>
                <w:color w:val="000000"/>
                <w:lang w:eastAsia="en-GB"/>
              </w:rPr>
              <w:t xml:space="preserve"> Hill</w:t>
            </w:r>
          </w:p>
          <w:p w:rsidR="008F604E" w:rsidRDefault="008F604E" w:rsidP="0092537A">
            <w:pPr>
              <w:spacing w:after="0" w:line="240" w:lineRule="auto"/>
              <w:rPr>
                <w:rFonts w:ascii="Calibri" w:eastAsia="Times New Roman" w:hAnsi="Calibri" w:cs="Calibri"/>
                <w:color w:val="000000"/>
                <w:lang w:eastAsia="en-GB"/>
              </w:rPr>
            </w:pPr>
          </w:p>
          <w:p w:rsidR="008F604E" w:rsidRPr="008F604E" w:rsidRDefault="008F604E" w:rsidP="008F604E">
            <w:pPr>
              <w:spacing w:after="0" w:line="240" w:lineRule="auto"/>
              <w:rPr>
                <w:rFonts w:ascii="Calibri" w:eastAsia="Times New Roman" w:hAnsi="Calibri" w:cs="Calibri"/>
                <w:color w:val="000000"/>
                <w:lang w:eastAsia="en-GB"/>
              </w:rPr>
            </w:pPr>
            <w:r w:rsidRPr="008F604E">
              <w:rPr>
                <w:rFonts w:ascii="Calibri" w:eastAsia="Times New Roman" w:hAnsi="Calibri" w:cs="Calibri"/>
                <w:color w:val="000000"/>
                <w:lang w:eastAsia="en-GB"/>
              </w:rPr>
              <w:t xml:space="preserve">Shrewsbury </w:t>
            </w:r>
            <w:proofErr w:type="spellStart"/>
            <w:r w:rsidRPr="008F604E">
              <w:rPr>
                <w:rFonts w:ascii="Calibri" w:eastAsia="Times New Roman" w:hAnsi="Calibri" w:cs="Calibri"/>
                <w:color w:val="000000"/>
                <w:lang w:eastAsia="en-GB"/>
              </w:rPr>
              <w:t>Castlefields</w:t>
            </w:r>
            <w:proofErr w:type="spellEnd"/>
            <w:r w:rsidRPr="008F604E">
              <w:rPr>
                <w:rFonts w:ascii="Calibri" w:eastAsia="Times New Roman" w:hAnsi="Calibri" w:cs="Calibri"/>
                <w:color w:val="000000"/>
                <w:lang w:eastAsia="en-GB"/>
              </w:rPr>
              <w:t xml:space="preserve"> and </w:t>
            </w:r>
            <w:proofErr w:type="spellStart"/>
            <w:r w:rsidRPr="008F604E">
              <w:rPr>
                <w:rFonts w:ascii="Calibri" w:eastAsia="Times New Roman" w:hAnsi="Calibri" w:cs="Calibri"/>
                <w:color w:val="000000"/>
                <w:lang w:eastAsia="en-GB"/>
              </w:rPr>
              <w:t>Ditherington</w:t>
            </w:r>
            <w:proofErr w:type="spellEnd"/>
          </w:p>
          <w:p w:rsidR="008F604E" w:rsidRPr="008F604E" w:rsidRDefault="008F604E" w:rsidP="008F604E">
            <w:pPr>
              <w:spacing w:after="0" w:line="240" w:lineRule="auto"/>
              <w:rPr>
                <w:rFonts w:ascii="Calibri" w:eastAsia="Times New Roman" w:hAnsi="Calibri" w:cs="Calibri"/>
                <w:color w:val="000000"/>
                <w:lang w:eastAsia="en-GB"/>
              </w:rPr>
            </w:pPr>
          </w:p>
          <w:p w:rsidR="008F604E" w:rsidRPr="008F604E" w:rsidRDefault="008F604E" w:rsidP="008F604E">
            <w:pPr>
              <w:spacing w:after="0" w:line="240" w:lineRule="auto"/>
              <w:rPr>
                <w:rFonts w:ascii="Calibri" w:eastAsia="Times New Roman" w:hAnsi="Calibri" w:cs="Calibri"/>
                <w:color w:val="000000"/>
                <w:lang w:eastAsia="en-GB"/>
              </w:rPr>
            </w:pPr>
            <w:r w:rsidRPr="008F604E">
              <w:rPr>
                <w:rFonts w:ascii="Calibri" w:eastAsia="Times New Roman" w:hAnsi="Calibri" w:cs="Calibri"/>
                <w:color w:val="000000"/>
                <w:lang w:eastAsia="en-GB"/>
              </w:rPr>
              <w:t xml:space="preserve">Shrewsbury </w:t>
            </w:r>
            <w:proofErr w:type="spellStart"/>
            <w:r w:rsidRPr="008F604E">
              <w:rPr>
                <w:rFonts w:ascii="Calibri" w:eastAsia="Times New Roman" w:hAnsi="Calibri" w:cs="Calibri"/>
                <w:color w:val="000000"/>
                <w:lang w:eastAsia="en-GB"/>
              </w:rPr>
              <w:t>Harlescott</w:t>
            </w:r>
            <w:proofErr w:type="spellEnd"/>
          </w:p>
          <w:p w:rsidR="008F604E" w:rsidRDefault="008F604E" w:rsidP="008F604E">
            <w:pPr>
              <w:spacing w:after="0" w:line="240" w:lineRule="auto"/>
              <w:rPr>
                <w:rFonts w:ascii="Calibri" w:eastAsia="Times New Roman" w:hAnsi="Calibri" w:cs="Calibri"/>
                <w:color w:val="000000"/>
                <w:lang w:eastAsia="en-GB"/>
              </w:rPr>
            </w:pPr>
          </w:p>
          <w:p w:rsidR="008F604E" w:rsidRPr="008F604E" w:rsidRDefault="008F604E" w:rsidP="008F604E">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Quarry and </w:t>
            </w:r>
            <w:proofErr w:type="spellStart"/>
            <w:r w:rsidRPr="0092537A">
              <w:rPr>
                <w:rFonts w:ascii="Calibri" w:eastAsia="Times New Roman" w:hAnsi="Calibri" w:cs="Calibri"/>
                <w:color w:val="000000"/>
                <w:lang w:eastAsia="en-GB"/>
              </w:rPr>
              <w:t>Coton</w:t>
            </w:r>
            <w:proofErr w:type="spellEnd"/>
            <w:r w:rsidRPr="0092537A">
              <w:rPr>
                <w:rFonts w:ascii="Calibri" w:eastAsia="Times New Roman" w:hAnsi="Calibri" w:cs="Calibri"/>
                <w:color w:val="000000"/>
                <w:lang w:eastAsia="en-GB"/>
              </w:rPr>
              <w:t xml:space="preserve"> Hill</w:t>
            </w:r>
          </w:p>
          <w:p w:rsidR="008F604E" w:rsidRPr="008F604E" w:rsidRDefault="008F604E" w:rsidP="008F604E">
            <w:pPr>
              <w:spacing w:after="0" w:line="240" w:lineRule="auto"/>
              <w:rPr>
                <w:rFonts w:ascii="Calibri" w:eastAsia="Times New Roman" w:hAnsi="Calibri" w:cs="Calibri"/>
                <w:color w:val="000000"/>
                <w:lang w:eastAsia="en-GB"/>
              </w:rPr>
            </w:pPr>
          </w:p>
          <w:p w:rsidR="008F604E" w:rsidRPr="008F604E" w:rsidRDefault="008F604E" w:rsidP="008F604E">
            <w:pPr>
              <w:spacing w:after="0" w:line="240" w:lineRule="auto"/>
              <w:rPr>
                <w:rFonts w:ascii="Calibri" w:eastAsia="Times New Roman" w:hAnsi="Calibri" w:cs="Calibri"/>
                <w:color w:val="000000"/>
                <w:lang w:eastAsia="en-GB"/>
              </w:rPr>
            </w:pPr>
          </w:p>
          <w:p w:rsidR="008F604E" w:rsidRPr="0092537A" w:rsidRDefault="008F604E" w:rsidP="0092537A">
            <w:pPr>
              <w:spacing w:after="0" w:line="240" w:lineRule="auto"/>
              <w:rPr>
                <w:rFonts w:ascii="Calibri" w:eastAsia="Times New Roman" w:hAnsi="Calibri" w:cs="Calibri"/>
                <w:color w:val="000000"/>
                <w:lang w:eastAsia="en-GB"/>
              </w:rPr>
            </w:pP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Reinforcement to electricity supply to facilitate new development</w:t>
            </w:r>
          </w:p>
        </w:tc>
        <w:tc>
          <w:tcPr>
            <w:tcW w:w="164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609"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Western Power Distribution, Scottish Power</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Western Power Distribution, Scottish Power</w:t>
            </w:r>
          </w:p>
        </w:tc>
        <w:tc>
          <w:tcPr>
            <w:tcW w:w="11623" w:type="dxa"/>
            <w:tcBorders>
              <w:top w:val="nil"/>
              <w:left w:val="nil"/>
              <w:bottom w:val="single" w:sz="4" w:space="0" w:color="auto"/>
              <w:right w:val="single" w:sz="4" w:space="0" w:color="auto"/>
            </w:tcBorders>
            <w:shd w:val="clear" w:color="auto" w:fill="auto"/>
            <w:hideMark/>
          </w:tcPr>
          <w:p w:rsidR="0092537A" w:rsidRDefault="0092537A" w:rsidP="0092537A">
            <w:pPr>
              <w:spacing w:after="0" w:line="240" w:lineRule="auto"/>
              <w:rPr>
                <w:rFonts w:ascii="Calibri" w:eastAsia="Times New Roman" w:hAnsi="Calibri" w:cs="Calibri"/>
                <w:color w:val="000000"/>
                <w:lang w:eastAsia="en-GB"/>
              </w:rPr>
            </w:pPr>
            <w:proofErr w:type="spellStart"/>
            <w:r w:rsidRPr="0092537A">
              <w:rPr>
                <w:rFonts w:ascii="Calibri" w:eastAsia="Times New Roman" w:hAnsi="Calibri" w:cs="Calibri"/>
                <w:color w:val="000000"/>
                <w:lang w:eastAsia="en-GB"/>
              </w:rPr>
              <w:t>Roushill</w:t>
            </w:r>
            <w:proofErr w:type="spellEnd"/>
            <w:r w:rsidRPr="0092537A">
              <w:rPr>
                <w:rFonts w:ascii="Calibri" w:eastAsia="Times New Roman" w:hAnsi="Calibri" w:cs="Calibri"/>
                <w:color w:val="000000"/>
                <w:lang w:eastAsia="en-GB"/>
              </w:rPr>
              <w:t xml:space="preserve"> 33Kv cable replacements, and new Shrewsbury grid transformer to secure the 33kV network</w:t>
            </w:r>
          </w:p>
          <w:p w:rsidR="008F604E" w:rsidRDefault="008F604E" w:rsidP="0092537A">
            <w:pPr>
              <w:spacing w:after="0" w:line="240" w:lineRule="auto"/>
              <w:rPr>
                <w:rFonts w:ascii="Calibri" w:eastAsia="Times New Roman" w:hAnsi="Calibri" w:cs="Calibri"/>
                <w:color w:val="000000"/>
                <w:lang w:eastAsia="en-GB"/>
              </w:rPr>
            </w:pPr>
          </w:p>
          <w:p w:rsidR="008F604E" w:rsidRDefault="008F604E" w:rsidP="008F604E">
            <w:pPr>
              <w:spacing w:after="0" w:line="240" w:lineRule="auto"/>
              <w:rPr>
                <w:rFonts w:ascii="Calibri" w:eastAsia="Times New Roman" w:hAnsi="Calibri" w:cs="Calibri"/>
                <w:color w:val="000000"/>
                <w:lang w:eastAsia="en-GB"/>
              </w:rPr>
            </w:pPr>
            <w:r w:rsidRPr="008F604E">
              <w:rPr>
                <w:rFonts w:ascii="Calibri" w:eastAsia="Times New Roman" w:hAnsi="Calibri" w:cs="Calibri"/>
                <w:color w:val="000000"/>
                <w:lang w:eastAsia="en-GB"/>
              </w:rPr>
              <w:t>New Substation at Spring Gardens; replace existing Comet Bridge substation site. Upgrade existing 33kV double circuit from Shrewsbury Grid to Comet Bridge. Install transformers.</w:t>
            </w:r>
          </w:p>
          <w:p w:rsidR="008F604E" w:rsidRPr="008F604E" w:rsidRDefault="008F604E" w:rsidP="008F604E">
            <w:pPr>
              <w:spacing w:after="0" w:line="240" w:lineRule="auto"/>
              <w:rPr>
                <w:rFonts w:ascii="Calibri" w:eastAsia="Times New Roman" w:hAnsi="Calibri" w:cs="Calibri"/>
                <w:color w:val="000000"/>
                <w:lang w:eastAsia="en-GB"/>
              </w:rPr>
            </w:pPr>
          </w:p>
          <w:p w:rsidR="008F604E" w:rsidRDefault="008F604E" w:rsidP="008F604E">
            <w:pPr>
              <w:spacing w:after="0" w:line="240" w:lineRule="auto"/>
              <w:rPr>
                <w:rFonts w:ascii="Calibri" w:eastAsia="Times New Roman" w:hAnsi="Calibri" w:cs="Calibri"/>
                <w:color w:val="000000"/>
                <w:lang w:eastAsia="en-GB"/>
              </w:rPr>
            </w:pPr>
            <w:proofErr w:type="spellStart"/>
            <w:r w:rsidRPr="008F604E">
              <w:rPr>
                <w:rFonts w:ascii="Calibri" w:eastAsia="Times New Roman" w:hAnsi="Calibri" w:cs="Calibri"/>
                <w:color w:val="000000"/>
                <w:lang w:eastAsia="en-GB"/>
              </w:rPr>
              <w:t>Harlescott</w:t>
            </w:r>
            <w:proofErr w:type="spellEnd"/>
            <w:r w:rsidRPr="008F604E">
              <w:rPr>
                <w:rFonts w:ascii="Calibri" w:eastAsia="Times New Roman" w:hAnsi="Calibri" w:cs="Calibri"/>
                <w:color w:val="000000"/>
                <w:lang w:eastAsia="en-GB"/>
              </w:rPr>
              <w:t xml:space="preserve"> 33kV electricity circuit reinforcement Construction of new 33kV OHL between Shrewsbury and </w:t>
            </w:r>
            <w:proofErr w:type="spellStart"/>
            <w:r w:rsidRPr="008F604E">
              <w:rPr>
                <w:rFonts w:ascii="Calibri" w:eastAsia="Times New Roman" w:hAnsi="Calibri" w:cs="Calibri"/>
                <w:color w:val="000000"/>
                <w:lang w:eastAsia="en-GB"/>
              </w:rPr>
              <w:t>Harlescott</w:t>
            </w:r>
            <w:proofErr w:type="spellEnd"/>
          </w:p>
          <w:p w:rsidR="008F604E" w:rsidRDefault="008F604E" w:rsidP="008F604E">
            <w:pPr>
              <w:spacing w:after="0" w:line="240" w:lineRule="auto"/>
              <w:rPr>
                <w:rFonts w:ascii="Calibri" w:eastAsia="Times New Roman" w:hAnsi="Calibri" w:cs="Calibri"/>
                <w:color w:val="000000"/>
                <w:lang w:eastAsia="en-GB"/>
              </w:rPr>
            </w:pPr>
          </w:p>
          <w:p w:rsidR="008F604E" w:rsidRPr="0092537A" w:rsidRDefault="008F604E" w:rsidP="008F604E">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Install third 90MVA, 132/33kV grid transformer to reinforce Shrewsbury Grid which is approaching firm capacity</w:t>
            </w:r>
          </w:p>
        </w:tc>
      </w:tr>
      <w:tr w:rsidR="0092537A" w:rsidRPr="0092537A" w:rsidTr="00D835BC">
        <w:trPr>
          <w:trHeight w:val="1200"/>
        </w:trPr>
        <w:tc>
          <w:tcPr>
            <w:tcW w:w="2126" w:type="dxa"/>
            <w:tcBorders>
              <w:top w:val="nil"/>
              <w:left w:val="single" w:sz="4" w:space="0" w:color="auto"/>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w:t>
            </w:r>
            <w:proofErr w:type="spellStart"/>
            <w:r w:rsidRPr="0092537A">
              <w:rPr>
                <w:rFonts w:ascii="Calibri" w:eastAsia="Times New Roman" w:hAnsi="Calibri" w:cs="Calibri"/>
                <w:color w:val="000000"/>
                <w:lang w:eastAsia="en-GB"/>
              </w:rPr>
              <w:t>Bowbrook</w:t>
            </w:r>
            <w:proofErr w:type="spellEnd"/>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Undergrounding of existing 33kV overhead electricity lines as part of Shrewsbury West Sustainable Urban Extension</w:t>
            </w:r>
          </w:p>
        </w:tc>
        <w:tc>
          <w:tcPr>
            <w:tcW w:w="1645" w:type="dxa"/>
            <w:tcBorders>
              <w:top w:val="nil"/>
              <w:left w:val="nil"/>
              <w:bottom w:val="single" w:sz="4" w:space="0" w:color="auto"/>
              <w:right w:val="single" w:sz="4" w:space="0" w:color="auto"/>
            </w:tcBorders>
            <w:shd w:val="clear" w:color="auto" w:fill="auto"/>
            <w:hideMark/>
          </w:tcPr>
          <w:p w:rsidR="0092537A" w:rsidRPr="0092537A" w:rsidRDefault="0092537A" w:rsidP="00D835BC">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£230,000</w:t>
            </w:r>
          </w:p>
        </w:tc>
        <w:tc>
          <w:tcPr>
            <w:tcW w:w="1609"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1623"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The costs are split between the SUE and Oxon Link Road and form part of the OLR Programme. Cost will increase if not completed at the same time as the OLR works</w:t>
            </w:r>
          </w:p>
        </w:tc>
      </w:tr>
      <w:tr w:rsidR="0092537A" w:rsidRPr="0092537A" w:rsidTr="00D835BC">
        <w:trPr>
          <w:trHeight w:val="2100"/>
        </w:trPr>
        <w:tc>
          <w:tcPr>
            <w:tcW w:w="2126" w:type="dxa"/>
            <w:tcBorders>
              <w:top w:val="nil"/>
              <w:left w:val="single" w:sz="4" w:space="0" w:color="auto"/>
              <w:bottom w:val="single" w:sz="4" w:space="0" w:color="auto"/>
              <w:right w:val="single" w:sz="4" w:space="0" w:color="auto"/>
            </w:tcBorders>
            <w:shd w:val="clear" w:color="auto" w:fill="auto"/>
            <w:hideMark/>
          </w:tcPr>
          <w:p w:rsid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w:t>
            </w:r>
            <w:r w:rsidR="00D835BC">
              <w:rPr>
                <w:rFonts w:ascii="Calibri" w:eastAsia="Times New Roman" w:hAnsi="Calibri" w:cs="Calibri"/>
                <w:color w:val="000000"/>
                <w:lang w:eastAsia="en-GB"/>
              </w:rPr>
              <w:t>a</w:t>
            </w:r>
            <w:r w:rsidRPr="0092537A">
              <w:rPr>
                <w:rFonts w:ascii="Calibri" w:eastAsia="Times New Roman" w:hAnsi="Calibri" w:cs="Calibri"/>
                <w:color w:val="000000"/>
                <w:lang w:eastAsia="en-GB"/>
              </w:rPr>
              <w:t>rea</w:t>
            </w:r>
            <w:r w:rsidR="00D835BC">
              <w:rPr>
                <w:rFonts w:ascii="Calibri" w:eastAsia="Times New Roman" w:hAnsi="Calibri" w:cs="Calibri"/>
                <w:color w:val="000000"/>
                <w:lang w:eastAsia="en-GB"/>
              </w:rPr>
              <w:t>-</w:t>
            </w:r>
            <w:r w:rsidRPr="0092537A">
              <w:rPr>
                <w:rFonts w:ascii="Calibri" w:eastAsia="Times New Roman" w:hAnsi="Calibri" w:cs="Calibri"/>
                <w:color w:val="000000"/>
                <w:lang w:eastAsia="en-GB"/>
              </w:rPr>
              <w:t>wide</w:t>
            </w:r>
            <w:r w:rsidR="00D835BC">
              <w:rPr>
                <w:rFonts w:ascii="Calibri" w:eastAsia="Times New Roman" w:hAnsi="Calibri" w:cs="Calibri"/>
                <w:color w:val="000000"/>
                <w:lang w:eastAsia="en-GB"/>
              </w:rPr>
              <w:t xml:space="preserve"> </w:t>
            </w:r>
            <w:r w:rsidRPr="0092537A">
              <w:rPr>
                <w:rFonts w:ascii="Calibri" w:eastAsia="Times New Roman" w:hAnsi="Calibri" w:cs="Calibri"/>
                <w:color w:val="000000"/>
                <w:lang w:eastAsia="en-GB"/>
              </w:rPr>
              <w:t>project</w:t>
            </w:r>
          </w:p>
          <w:p w:rsidR="008F604E" w:rsidRDefault="008F604E" w:rsidP="0092537A">
            <w:pPr>
              <w:spacing w:after="0" w:line="240" w:lineRule="auto"/>
              <w:rPr>
                <w:rFonts w:ascii="Calibri" w:eastAsia="Times New Roman" w:hAnsi="Calibri" w:cs="Calibri"/>
                <w:color w:val="000000"/>
                <w:lang w:eastAsia="en-GB"/>
              </w:rPr>
            </w:pPr>
          </w:p>
          <w:p w:rsidR="008F604E" w:rsidRPr="0092537A" w:rsidRDefault="008F604E"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w:t>
            </w:r>
            <w:proofErr w:type="spellStart"/>
            <w:r w:rsidRPr="0092537A">
              <w:rPr>
                <w:rFonts w:ascii="Calibri" w:eastAsia="Times New Roman" w:hAnsi="Calibri" w:cs="Calibri"/>
                <w:color w:val="000000"/>
                <w:lang w:eastAsia="en-GB"/>
              </w:rPr>
              <w:t>Bowbrook</w:t>
            </w:r>
            <w:proofErr w:type="spellEnd"/>
          </w:p>
        </w:tc>
        <w:tc>
          <w:tcPr>
            <w:tcW w:w="2555" w:type="dxa"/>
            <w:tcBorders>
              <w:top w:val="nil"/>
              <w:left w:val="nil"/>
              <w:bottom w:val="single" w:sz="4" w:space="0" w:color="auto"/>
              <w:right w:val="single" w:sz="4" w:space="0" w:color="auto"/>
            </w:tcBorders>
            <w:shd w:val="clear" w:color="auto" w:fill="auto"/>
            <w:hideMark/>
          </w:tcPr>
          <w:p w:rsid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Power Reinforcement for Shrewsbury West SUE</w:t>
            </w:r>
          </w:p>
          <w:p w:rsidR="008F604E" w:rsidRDefault="008F604E" w:rsidP="0092537A">
            <w:pPr>
              <w:spacing w:after="0" w:line="240" w:lineRule="auto"/>
              <w:rPr>
                <w:rFonts w:ascii="Calibri" w:eastAsia="Times New Roman" w:hAnsi="Calibri" w:cs="Calibri"/>
                <w:color w:val="000000"/>
                <w:lang w:eastAsia="en-GB"/>
              </w:rPr>
            </w:pPr>
          </w:p>
          <w:p w:rsidR="008F604E" w:rsidRPr="0092537A" w:rsidRDefault="008F604E"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Power Supply for Shrewsbury SUE West including 3 new substations</w:t>
            </w:r>
          </w:p>
        </w:tc>
        <w:tc>
          <w:tcPr>
            <w:tcW w:w="1645" w:type="dxa"/>
            <w:tcBorders>
              <w:top w:val="nil"/>
              <w:left w:val="nil"/>
              <w:bottom w:val="single" w:sz="4" w:space="0" w:color="auto"/>
              <w:right w:val="single" w:sz="4" w:space="0" w:color="auto"/>
            </w:tcBorders>
            <w:shd w:val="clear" w:color="auto" w:fill="auto"/>
            <w:hideMark/>
          </w:tcPr>
          <w:p w:rsid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£398,000 to £1.16 million</w:t>
            </w:r>
          </w:p>
          <w:p w:rsidR="008F604E" w:rsidRDefault="008F604E" w:rsidP="0092537A">
            <w:pPr>
              <w:spacing w:after="0" w:line="240" w:lineRule="auto"/>
              <w:rPr>
                <w:rFonts w:ascii="Calibri" w:eastAsia="Times New Roman" w:hAnsi="Calibri" w:cs="Calibri"/>
                <w:color w:val="000000"/>
                <w:lang w:eastAsia="en-GB"/>
              </w:rPr>
            </w:pPr>
          </w:p>
          <w:p w:rsidR="008F604E" w:rsidRPr="0092537A" w:rsidRDefault="008F604E"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£374,000 and £150,000</w:t>
            </w:r>
          </w:p>
        </w:tc>
        <w:tc>
          <w:tcPr>
            <w:tcW w:w="1609"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Western Power Distribution</w:t>
            </w:r>
          </w:p>
        </w:tc>
        <w:tc>
          <w:tcPr>
            <w:tcW w:w="11623" w:type="dxa"/>
            <w:tcBorders>
              <w:top w:val="nil"/>
              <w:left w:val="nil"/>
              <w:bottom w:val="single" w:sz="4" w:space="0" w:color="auto"/>
              <w:right w:val="single" w:sz="4" w:space="0" w:color="auto"/>
            </w:tcBorders>
            <w:shd w:val="clear" w:color="auto" w:fill="auto"/>
            <w:hideMark/>
          </w:tcPr>
          <w:p w:rsid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Works carried out in 2018 would provide minimum capacity to develop the SUE West. However, capacity is available on a first come first served basis. If there is insufficient capacity in the existing network a new supply from Shrewsbury Town Centre will be necessary at an estimated cost of £1.16 million.</w:t>
            </w:r>
          </w:p>
          <w:p w:rsidR="008F604E" w:rsidRDefault="008F604E" w:rsidP="0092537A">
            <w:pPr>
              <w:spacing w:after="0" w:line="240" w:lineRule="auto"/>
              <w:rPr>
                <w:rFonts w:ascii="Calibri" w:eastAsia="Times New Roman" w:hAnsi="Calibri" w:cs="Calibri"/>
                <w:color w:val="000000"/>
                <w:lang w:eastAsia="en-GB"/>
              </w:rPr>
            </w:pPr>
          </w:p>
          <w:p w:rsidR="008F604E" w:rsidRPr="0092537A" w:rsidRDefault="008F604E"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Power supply costs have been estimated at £374,000 plus £150,000 for three brick build substations.</w:t>
            </w:r>
          </w:p>
        </w:tc>
      </w:tr>
      <w:tr w:rsidR="0092537A" w:rsidRPr="0092537A" w:rsidTr="00D835BC">
        <w:trPr>
          <w:trHeight w:val="1200"/>
        </w:trPr>
        <w:tc>
          <w:tcPr>
            <w:tcW w:w="2126" w:type="dxa"/>
            <w:tcBorders>
              <w:top w:val="nil"/>
              <w:left w:val="single" w:sz="4" w:space="0" w:color="auto"/>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w:t>
            </w:r>
            <w:proofErr w:type="spellStart"/>
            <w:r w:rsidRPr="0092537A">
              <w:rPr>
                <w:rFonts w:ascii="Calibri" w:eastAsia="Times New Roman" w:hAnsi="Calibri" w:cs="Calibri"/>
                <w:color w:val="000000"/>
                <w:lang w:eastAsia="en-GB"/>
              </w:rPr>
              <w:t>Bowbrook</w:t>
            </w:r>
            <w:proofErr w:type="spellEnd"/>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Clean Water offsite reinforcement and supply (Shrewsbury SUE West)</w:t>
            </w:r>
          </w:p>
        </w:tc>
        <w:tc>
          <w:tcPr>
            <w:tcW w:w="1645" w:type="dxa"/>
            <w:tcBorders>
              <w:top w:val="nil"/>
              <w:left w:val="nil"/>
              <w:bottom w:val="single" w:sz="4" w:space="0" w:color="auto"/>
              <w:right w:val="single" w:sz="4" w:space="0" w:color="auto"/>
            </w:tcBorders>
            <w:shd w:val="clear" w:color="auto" w:fill="auto"/>
            <w:hideMark/>
          </w:tcPr>
          <w:p w:rsidR="0092537A" w:rsidRPr="0092537A" w:rsidRDefault="0092537A" w:rsidP="00D835BC">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£633,000</w:t>
            </w:r>
          </w:p>
        </w:tc>
        <w:tc>
          <w:tcPr>
            <w:tcW w:w="1609"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Severn Trent Water</w:t>
            </w:r>
          </w:p>
        </w:tc>
        <w:tc>
          <w:tcPr>
            <w:tcW w:w="11623"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The costs may be split between developers</w:t>
            </w:r>
            <w:r w:rsidR="00D835BC">
              <w:rPr>
                <w:rFonts w:ascii="Calibri" w:eastAsia="Times New Roman" w:hAnsi="Calibri" w:cs="Calibri"/>
                <w:color w:val="000000"/>
                <w:lang w:eastAsia="en-GB"/>
              </w:rPr>
              <w:t xml:space="preserve"> </w:t>
            </w:r>
            <w:r w:rsidRPr="0092537A">
              <w:rPr>
                <w:rFonts w:ascii="Calibri" w:eastAsia="Times New Roman" w:hAnsi="Calibri" w:cs="Calibri"/>
                <w:color w:val="000000"/>
                <w:lang w:eastAsia="en-GB"/>
              </w:rPr>
              <w:t>/</w:t>
            </w:r>
            <w:r w:rsidR="00D835BC">
              <w:rPr>
                <w:rFonts w:ascii="Calibri" w:eastAsia="Times New Roman" w:hAnsi="Calibri" w:cs="Calibri"/>
                <w:color w:val="000000"/>
                <w:lang w:eastAsia="en-GB"/>
              </w:rPr>
              <w:t xml:space="preserve"> </w:t>
            </w:r>
            <w:r w:rsidRPr="0092537A">
              <w:rPr>
                <w:rFonts w:ascii="Calibri" w:eastAsia="Times New Roman" w:hAnsi="Calibri" w:cs="Calibri"/>
                <w:color w:val="000000"/>
                <w:lang w:eastAsia="en-GB"/>
              </w:rPr>
              <w:t>Shropshire Council and Severn Trent Water depending on the details of the development.</w:t>
            </w:r>
          </w:p>
        </w:tc>
      </w:tr>
      <w:tr w:rsidR="0092537A" w:rsidRPr="0092537A" w:rsidTr="00D835BC">
        <w:trPr>
          <w:trHeight w:val="1500"/>
        </w:trPr>
        <w:tc>
          <w:tcPr>
            <w:tcW w:w="2126" w:type="dxa"/>
            <w:tcBorders>
              <w:top w:val="nil"/>
              <w:left w:val="single" w:sz="4" w:space="0" w:color="auto"/>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lastRenderedPageBreak/>
              <w:t>Shrewsbury Copthorne</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Foul Sewer Offsite Reinforcements (Shrewsbury SUE West)</w:t>
            </w:r>
          </w:p>
        </w:tc>
        <w:tc>
          <w:tcPr>
            <w:tcW w:w="1645" w:type="dxa"/>
            <w:tcBorders>
              <w:top w:val="nil"/>
              <w:left w:val="nil"/>
              <w:bottom w:val="single" w:sz="4" w:space="0" w:color="auto"/>
              <w:right w:val="single" w:sz="4" w:space="0" w:color="auto"/>
            </w:tcBorders>
            <w:shd w:val="clear" w:color="auto" w:fill="auto"/>
            <w:hideMark/>
          </w:tcPr>
          <w:p w:rsidR="0092537A" w:rsidRPr="0092537A" w:rsidRDefault="0092537A" w:rsidP="00D835BC">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609"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Severn Trent Water</w:t>
            </w:r>
          </w:p>
        </w:tc>
        <w:tc>
          <w:tcPr>
            <w:tcW w:w="11623"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Offsite improvement works will be required on the Mount to facilitate the SUE but the costs will be met by Severn Trent Water. Works likely to take 2 years to plan and deliver and can only be triggered once planning approval is granted</w:t>
            </w:r>
          </w:p>
        </w:tc>
      </w:tr>
      <w:tr w:rsidR="0092537A" w:rsidRPr="0092537A" w:rsidTr="00D835BC">
        <w:trPr>
          <w:trHeight w:val="900"/>
        </w:trPr>
        <w:tc>
          <w:tcPr>
            <w:tcW w:w="2126" w:type="dxa"/>
            <w:tcBorders>
              <w:top w:val="nil"/>
              <w:left w:val="single" w:sz="4" w:space="0" w:color="auto"/>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w:t>
            </w:r>
            <w:proofErr w:type="spellStart"/>
            <w:r w:rsidRPr="0092537A">
              <w:rPr>
                <w:rFonts w:ascii="Calibri" w:eastAsia="Times New Roman" w:hAnsi="Calibri" w:cs="Calibri"/>
                <w:color w:val="000000"/>
                <w:lang w:eastAsia="en-GB"/>
              </w:rPr>
              <w:t>Bowbrook</w:t>
            </w:r>
            <w:proofErr w:type="spellEnd"/>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Gas Supply (Shrewsbury SUE West)</w:t>
            </w:r>
          </w:p>
        </w:tc>
        <w:tc>
          <w:tcPr>
            <w:tcW w:w="1645" w:type="dxa"/>
            <w:tcBorders>
              <w:top w:val="nil"/>
              <w:left w:val="nil"/>
              <w:bottom w:val="single" w:sz="4" w:space="0" w:color="auto"/>
              <w:right w:val="single" w:sz="4" w:space="0" w:color="auto"/>
            </w:tcBorders>
            <w:shd w:val="clear" w:color="auto" w:fill="auto"/>
            <w:hideMark/>
          </w:tcPr>
          <w:p w:rsidR="0092537A" w:rsidRPr="0092537A" w:rsidRDefault="0092537A" w:rsidP="00D835BC">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£9,000</w:t>
            </w:r>
          </w:p>
        </w:tc>
        <w:tc>
          <w:tcPr>
            <w:tcW w:w="1609"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1623"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Location to be determined prior to any development. This work will need to be determined prior to any development.</w:t>
            </w:r>
          </w:p>
        </w:tc>
      </w:tr>
      <w:tr w:rsidR="0092537A" w:rsidRPr="0092537A" w:rsidTr="00D835BC">
        <w:trPr>
          <w:trHeight w:val="1200"/>
        </w:trPr>
        <w:tc>
          <w:tcPr>
            <w:tcW w:w="2126" w:type="dxa"/>
            <w:tcBorders>
              <w:top w:val="nil"/>
              <w:left w:val="single" w:sz="4" w:space="0" w:color="auto"/>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Shrewsbury Area wide project</w:t>
            </w:r>
          </w:p>
        </w:tc>
        <w:tc>
          <w:tcPr>
            <w:tcW w:w="2555" w:type="dxa"/>
            <w:tcBorders>
              <w:top w:val="nil"/>
              <w:left w:val="nil"/>
              <w:bottom w:val="single" w:sz="4" w:space="0" w:color="auto"/>
              <w:right w:val="single" w:sz="4" w:space="0" w:color="auto"/>
            </w:tcBorders>
            <w:shd w:val="clear" w:color="auto" w:fill="auto"/>
            <w:hideMark/>
          </w:tcPr>
          <w:p w:rsidR="00D835BC"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Phases 6 &amp; 8 of the Shropshire Groundwater scheme to support increased abstractions for drinking water</w:t>
            </w:r>
          </w:p>
        </w:tc>
        <w:tc>
          <w:tcPr>
            <w:tcW w:w="164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NA</w:t>
            </w:r>
          </w:p>
        </w:tc>
        <w:tc>
          <w:tcPr>
            <w:tcW w:w="1609"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Environment Agency Funding</w:t>
            </w:r>
          </w:p>
        </w:tc>
        <w:tc>
          <w:tcPr>
            <w:tcW w:w="2555"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Environment Agency, Severn Trent Water</w:t>
            </w:r>
          </w:p>
        </w:tc>
        <w:tc>
          <w:tcPr>
            <w:tcW w:w="11623"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The Environment Agency will authorise this when demand for additional water has been identified and justified. </w:t>
            </w:r>
          </w:p>
        </w:tc>
      </w:tr>
      <w:tr w:rsidR="00D835BC" w:rsidRPr="0092537A" w:rsidTr="00D835BC">
        <w:trPr>
          <w:trHeight w:val="300"/>
        </w:trPr>
        <w:tc>
          <w:tcPr>
            <w:tcW w:w="22113" w:type="dxa"/>
            <w:gridSpan w:val="6"/>
            <w:tcBorders>
              <w:top w:val="nil"/>
              <w:left w:val="single" w:sz="4" w:space="0" w:color="auto"/>
              <w:bottom w:val="single" w:sz="4" w:space="0" w:color="auto"/>
              <w:right w:val="single" w:sz="4" w:space="0" w:color="auto"/>
            </w:tcBorders>
            <w:shd w:val="clear" w:color="auto" w:fill="FDDFF8"/>
            <w:hideMark/>
          </w:tcPr>
          <w:p w:rsidR="00D835BC" w:rsidRPr="0092537A" w:rsidRDefault="00D835BC"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p w:rsidR="00D835BC" w:rsidRPr="00D835BC" w:rsidRDefault="00D835BC" w:rsidP="0092537A">
            <w:pPr>
              <w:spacing w:after="0" w:line="240" w:lineRule="auto"/>
              <w:rPr>
                <w:rFonts w:ascii="Calibri" w:eastAsia="Times New Roman" w:hAnsi="Calibri" w:cs="Calibri"/>
                <w:b/>
                <w:bCs/>
                <w:color w:val="000000"/>
                <w:lang w:eastAsia="en-GB"/>
              </w:rPr>
            </w:pPr>
            <w:r w:rsidRPr="0092537A">
              <w:rPr>
                <w:rFonts w:ascii="Calibri" w:eastAsia="Times New Roman" w:hAnsi="Calibri" w:cs="Calibri"/>
                <w:b/>
                <w:bCs/>
                <w:color w:val="000000"/>
                <w:lang w:eastAsia="en-GB"/>
              </w:rPr>
              <w:t>Health Housing and Education</w:t>
            </w:r>
          </w:p>
          <w:p w:rsidR="00D835BC" w:rsidRPr="0092537A" w:rsidRDefault="00D835BC"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r>
      <w:tr w:rsidR="0092537A" w:rsidRPr="0092537A" w:rsidTr="00D835BC">
        <w:trPr>
          <w:trHeight w:val="2700"/>
        </w:trPr>
        <w:tc>
          <w:tcPr>
            <w:tcW w:w="2126" w:type="dxa"/>
            <w:tcBorders>
              <w:top w:val="nil"/>
              <w:left w:val="single" w:sz="4" w:space="0" w:color="auto"/>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Shrewsbury Area wide project</w:t>
            </w:r>
          </w:p>
        </w:tc>
        <w:tc>
          <w:tcPr>
            <w:tcW w:w="2555" w:type="dxa"/>
            <w:tcBorders>
              <w:top w:val="single" w:sz="4" w:space="0" w:color="auto"/>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Health care facilities within the Place Plan area will require review as part of the overall growth in the town. Shropshire Clinical Commissioning Group </w:t>
            </w:r>
            <w:r w:rsidR="008F604E">
              <w:rPr>
                <w:rFonts w:ascii="Calibri" w:eastAsia="Times New Roman" w:hAnsi="Calibri" w:cs="Calibri"/>
                <w:color w:val="000000"/>
                <w:lang w:eastAsia="en-GB"/>
              </w:rPr>
              <w:t xml:space="preserve">will </w:t>
            </w:r>
            <w:r w:rsidRPr="0092537A">
              <w:rPr>
                <w:rFonts w:ascii="Calibri" w:eastAsia="Times New Roman" w:hAnsi="Calibri" w:cs="Calibri"/>
                <w:color w:val="000000"/>
                <w:lang w:eastAsia="en-GB"/>
              </w:rPr>
              <w:t xml:space="preserve"> provide an input into this process</w:t>
            </w:r>
          </w:p>
        </w:tc>
        <w:tc>
          <w:tcPr>
            <w:tcW w:w="1645" w:type="dxa"/>
            <w:tcBorders>
              <w:top w:val="single" w:sz="4" w:space="0" w:color="auto"/>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609" w:type="dxa"/>
            <w:tcBorders>
              <w:top w:val="single" w:sz="4" w:space="0" w:color="auto"/>
              <w:left w:val="nil"/>
              <w:bottom w:val="single" w:sz="4" w:space="0" w:color="auto"/>
              <w:right w:val="nil"/>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single" w:sz="4" w:space="0" w:color="auto"/>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1623" w:type="dxa"/>
            <w:tcBorders>
              <w:top w:val="nil"/>
              <w:left w:val="nil"/>
              <w:bottom w:val="single" w:sz="4" w:space="0" w:color="auto"/>
              <w:right w:val="single" w:sz="4" w:space="0" w:color="auto"/>
            </w:tcBorders>
            <w:shd w:val="clear" w:color="auto" w:fill="auto"/>
            <w:hideMark/>
          </w:tcPr>
          <w:p w:rsidR="0092537A" w:rsidRPr="0092537A" w:rsidRDefault="0092537A" w:rsidP="0092537A">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The CCG Estates Review will assess how primary care services are best arranged to meet the healthcare needs of the area</w:t>
            </w:r>
            <w:r w:rsidR="008F604E">
              <w:rPr>
                <w:rFonts w:ascii="Calibri" w:eastAsia="Times New Roman" w:hAnsi="Calibri" w:cs="Calibri"/>
                <w:color w:val="000000"/>
                <w:lang w:eastAsia="en-GB"/>
              </w:rPr>
              <w:t>.</w:t>
            </w:r>
            <w:r w:rsidRPr="0092537A">
              <w:rPr>
                <w:rFonts w:ascii="Calibri" w:eastAsia="Times New Roman" w:hAnsi="Calibri" w:cs="Calibri"/>
                <w:color w:val="000000"/>
                <w:lang w:eastAsia="en-GB"/>
              </w:rPr>
              <w:t xml:space="preserve"> This Estates Review is currently under development. If GPs and local residents have concerns around capacity and provision, they should raise this with the CCG directly. Contact details are: Telephone 01743 277500 (main switchboard) or Email SHRCCG.ShropshireCCG@nhs.net</w:t>
            </w:r>
          </w:p>
        </w:tc>
      </w:tr>
      <w:tr w:rsidR="00DF6349" w:rsidRPr="0092537A" w:rsidTr="00DF6349">
        <w:trPr>
          <w:trHeight w:val="2653"/>
        </w:trPr>
        <w:tc>
          <w:tcPr>
            <w:tcW w:w="2126" w:type="dxa"/>
            <w:tcBorders>
              <w:top w:val="nil"/>
              <w:left w:val="single" w:sz="4" w:space="0" w:color="auto"/>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proofErr w:type="spellStart"/>
            <w:r w:rsidRPr="003C30E9">
              <w:rPr>
                <w:rFonts w:ascii="Calibri" w:eastAsia="Times New Roman" w:hAnsi="Calibri" w:cs="Calibri"/>
                <w:color w:val="000000"/>
                <w:lang w:eastAsia="en-GB"/>
              </w:rPr>
              <w:t>Harlescott</w:t>
            </w:r>
            <w:proofErr w:type="spellEnd"/>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Additional primary school places </w:t>
            </w:r>
            <w:r w:rsidRPr="003C30E9">
              <w:rPr>
                <w:rFonts w:ascii="Calibri" w:eastAsia="Times New Roman" w:hAnsi="Calibri" w:cs="Calibri"/>
                <w:color w:val="000000"/>
                <w:lang w:eastAsia="en-GB"/>
              </w:rPr>
              <w:t xml:space="preserve">to </w:t>
            </w:r>
            <w:r>
              <w:rPr>
                <w:rFonts w:ascii="Calibri" w:eastAsia="Times New Roman" w:hAnsi="Calibri" w:cs="Calibri"/>
                <w:color w:val="000000"/>
                <w:lang w:eastAsia="en-GB"/>
              </w:rPr>
              <w:t>meet increased demand</w:t>
            </w:r>
            <w:r w:rsidRPr="003C30E9">
              <w:rPr>
                <w:rFonts w:ascii="Calibri" w:eastAsia="Times New Roman" w:hAnsi="Calibri" w:cs="Calibri"/>
                <w:color w:val="000000"/>
                <w:lang w:eastAsia="en-GB"/>
              </w:rPr>
              <w:t xml:space="preserve"> in the north of Shrewsbury </w:t>
            </w:r>
            <w:r>
              <w:rPr>
                <w:rFonts w:ascii="Calibri" w:eastAsia="Times New Roman" w:hAnsi="Calibri" w:cs="Calibri"/>
                <w:color w:val="000000"/>
                <w:lang w:eastAsia="en-GB"/>
              </w:rPr>
              <w:t>from housing development</w:t>
            </w:r>
          </w:p>
        </w:tc>
        <w:tc>
          <w:tcPr>
            <w:tcW w:w="164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Not yet known</w:t>
            </w:r>
          </w:p>
        </w:tc>
        <w:tc>
          <w:tcPr>
            <w:tcW w:w="1609"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Basic Need, CIL and capital receipts</w:t>
            </w:r>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jc w:val="center"/>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11623" w:type="dxa"/>
            <w:tcBorders>
              <w:top w:val="nil"/>
              <w:left w:val="nil"/>
              <w:bottom w:val="single" w:sz="4" w:space="0" w:color="auto"/>
              <w:right w:val="single" w:sz="4" w:space="0" w:color="auto"/>
            </w:tcBorders>
            <w:shd w:val="clear" w:color="auto" w:fill="auto"/>
          </w:tcPr>
          <w:p w:rsidR="00DF6349" w:rsidRDefault="00DF6349" w:rsidP="00DF6349">
            <w:pPr>
              <w:spacing w:after="0" w:line="240" w:lineRule="auto"/>
              <w:rPr>
                <w:rFonts w:ascii="Calibri" w:eastAsia="Times New Roman" w:hAnsi="Calibri" w:cs="Calibri"/>
                <w:color w:val="000000"/>
                <w:lang w:eastAsia="en-GB"/>
              </w:rPr>
            </w:pPr>
            <w:proofErr w:type="spellStart"/>
            <w:r w:rsidRPr="003C30E9">
              <w:rPr>
                <w:rFonts w:ascii="Calibri" w:eastAsia="Times New Roman" w:hAnsi="Calibri" w:cs="Calibri"/>
                <w:color w:val="000000"/>
                <w:lang w:eastAsia="en-GB"/>
              </w:rPr>
              <w:t>Sundorne</w:t>
            </w:r>
            <w:proofErr w:type="spellEnd"/>
            <w:r w:rsidRPr="003C30E9">
              <w:rPr>
                <w:rFonts w:ascii="Calibri" w:eastAsia="Times New Roman" w:hAnsi="Calibri" w:cs="Calibri"/>
                <w:color w:val="000000"/>
                <w:lang w:eastAsia="en-GB"/>
              </w:rPr>
              <w:t xml:space="preserve"> Infant and </w:t>
            </w:r>
            <w:proofErr w:type="spellStart"/>
            <w:r w:rsidRPr="003C30E9">
              <w:rPr>
                <w:rFonts w:ascii="Calibri" w:eastAsia="Times New Roman" w:hAnsi="Calibri" w:cs="Calibri"/>
                <w:color w:val="000000"/>
                <w:lang w:eastAsia="en-GB"/>
              </w:rPr>
              <w:t>Harlescott</w:t>
            </w:r>
            <w:proofErr w:type="spellEnd"/>
            <w:r w:rsidRPr="003C30E9">
              <w:rPr>
                <w:rFonts w:ascii="Calibri" w:eastAsia="Times New Roman" w:hAnsi="Calibri" w:cs="Calibri"/>
                <w:color w:val="000000"/>
                <w:lang w:eastAsia="en-GB"/>
              </w:rPr>
              <w:t xml:space="preserve"> Junior</w:t>
            </w:r>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Haughmond</w:t>
            </w:r>
            <w:proofErr w:type="spellEnd"/>
            <w:r>
              <w:rPr>
                <w:rFonts w:ascii="Calibri" w:eastAsia="Times New Roman" w:hAnsi="Calibri" w:cs="Calibri"/>
                <w:color w:val="000000"/>
                <w:lang w:eastAsia="en-GB"/>
              </w:rPr>
              <w:t xml:space="preserve"> Federation) </w:t>
            </w:r>
            <w:r w:rsidRPr="003C30E9">
              <w:rPr>
                <w:rFonts w:ascii="Calibri" w:eastAsia="Times New Roman" w:hAnsi="Calibri" w:cs="Calibri"/>
                <w:color w:val="000000"/>
                <w:lang w:eastAsia="en-GB"/>
              </w:rPr>
              <w:t>will need to expand existing provision by an</w:t>
            </w:r>
            <w:r>
              <w:rPr>
                <w:rFonts w:ascii="Calibri" w:eastAsia="Times New Roman" w:hAnsi="Calibri" w:cs="Calibri"/>
                <w:color w:val="000000"/>
                <w:lang w:eastAsia="en-GB"/>
              </w:rPr>
              <w:t xml:space="preserve"> </w:t>
            </w:r>
            <w:r w:rsidRPr="003C30E9">
              <w:rPr>
                <w:rFonts w:ascii="Calibri" w:eastAsia="Times New Roman" w:hAnsi="Calibri" w:cs="Calibri"/>
                <w:color w:val="000000"/>
                <w:lang w:eastAsia="en-GB"/>
              </w:rPr>
              <w:t>additional seven class bases</w:t>
            </w:r>
            <w:r>
              <w:rPr>
                <w:rFonts w:ascii="Calibri" w:eastAsia="Times New Roman" w:hAnsi="Calibri" w:cs="Calibri"/>
                <w:color w:val="000000"/>
                <w:lang w:eastAsia="en-GB"/>
              </w:rPr>
              <w:t xml:space="preserve"> in total</w:t>
            </w:r>
            <w:r w:rsidRPr="003C30E9">
              <w:rPr>
                <w:rFonts w:ascii="Calibri" w:eastAsia="Times New Roman" w:hAnsi="Calibri" w:cs="Calibri"/>
                <w:color w:val="000000"/>
                <w:lang w:eastAsia="en-GB"/>
              </w:rPr>
              <w:t xml:space="preserve"> – three in the Infant school and four in the Junior school.</w:t>
            </w:r>
            <w:r w:rsidRPr="003C30E9">
              <w:rPr>
                <w:rFonts w:ascii="Calibri" w:eastAsia="Times New Roman" w:hAnsi="Calibri" w:cs="Calibri"/>
                <w:color w:val="000000"/>
                <w:lang w:eastAsia="en-GB"/>
              </w:rPr>
              <w:br/>
            </w:r>
            <w:r w:rsidRPr="003C30E9">
              <w:rPr>
                <w:rFonts w:ascii="Calibri" w:eastAsia="Times New Roman" w:hAnsi="Calibri" w:cs="Calibri"/>
                <w:color w:val="000000"/>
                <w:lang w:eastAsia="en-GB"/>
              </w:rPr>
              <w:br/>
            </w:r>
            <w:r>
              <w:rPr>
                <w:rFonts w:ascii="Calibri" w:eastAsia="Times New Roman" w:hAnsi="Calibri" w:cs="Calibri"/>
                <w:color w:val="000000"/>
                <w:lang w:eastAsia="en-GB"/>
              </w:rPr>
              <w:t>Phasing of the required expansion will take place initially on the Junior site, for the four classes.</w:t>
            </w:r>
          </w:p>
          <w:p w:rsidR="00DF6349" w:rsidRDefault="00DF6349" w:rsidP="00DF6349">
            <w:pPr>
              <w:spacing w:after="0" w:line="240" w:lineRule="auto"/>
              <w:rPr>
                <w:rFonts w:ascii="Calibri" w:eastAsia="Times New Roman" w:hAnsi="Calibri" w:cs="Calibri"/>
                <w:color w:val="000000"/>
                <w:lang w:eastAsia="en-GB"/>
              </w:rPr>
            </w:pPr>
          </w:p>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Future expansion on the Junior site is dependent on a potential land swap with </w:t>
            </w:r>
            <w:r w:rsidRPr="003C30E9">
              <w:rPr>
                <w:rFonts w:ascii="Calibri" w:eastAsia="Times New Roman" w:hAnsi="Calibri" w:cs="Calibri"/>
                <w:color w:val="000000"/>
                <w:lang w:eastAsia="en-GB"/>
              </w:rPr>
              <w:t>Shrewsbury Academy</w:t>
            </w:r>
            <w:r>
              <w:rPr>
                <w:rFonts w:ascii="Calibri" w:eastAsia="Times New Roman" w:hAnsi="Calibri" w:cs="Calibri"/>
                <w:color w:val="000000"/>
                <w:lang w:eastAsia="en-GB"/>
              </w:rPr>
              <w:t xml:space="preserve"> Trust, involving the transfer of the Infant site at </w:t>
            </w:r>
            <w:proofErr w:type="spellStart"/>
            <w:r w:rsidRPr="003C30E9">
              <w:rPr>
                <w:rFonts w:ascii="Calibri" w:eastAsia="Times New Roman" w:hAnsi="Calibri" w:cs="Calibri"/>
                <w:color w:val="000000"/>
                <w:lang w:eastAsia="en-GB"/>
              </w:rPr>
              <w:t>Corndon</w:t>
            </w:r>
            <w:proofErr w:type="spellEnd"/>
            <w:r w:rsidRPr="003C30E9">
              <w:rPr>
                <w:rFonts w:ascii="Calibri" w:eastAsia="Times New Roman" w:hAnsi="Calibri" w:cs="Calibri"/>
                <w:color w:val="000000"/>
                <w:lang w:eastAsia="en-GB"/>
              </w:rPr>
              <w:t xml:space="preserve"> Crescent </w:t>
            </w:r>
            <w:r>
              <w:rPr>
                <w:rFonts w:ascii="Calibri" w:eastAsia="Times New Roman" w:hAnsi="Calibri" w:cs="Calibri"/>
                <w:color w:val="000000"/>
                <w:lang w:eastAsia="en-GB"/>
              </w:rPr>
              <w:t>to the Trust and the W</w:t>
            </w:r>
            <w:r w:rsidRPr="003C30E9">
              <w:rPr>
                <w:rFonts w:ascii="Calibri" w:eastAsia="Times New Roman" w:hAnsi="Calibri" w:cs="Calibri"/>
                <w:color w:val="000000"/>
                <w:lang w:eastAsia="en-GB"/>
              </w:rPr>
              <w:t>orcester Road</w:t>
            </w:r>
            <w:r>
              <w:rPr>
                <w:rFonts w:ascii="Calibri" w:eastAsia="Times New Roman" w:hAnsi="Calibri" w:cs="Calibri"/>
                <w:color w:val="000000"/>
                <w:lang w:eastAsia="en-GB"/>
              </w:rPr>
              <w:t xml:space="preserve"> released back to the Council, from which capital receipts could be realised to support the expansion plans</w:t>
            </w:r>
            <w:r w:rsidRPr="003C30E9">
              <w:rPr>
                <w:rFonts w:ascii="Calibri" w:eastAsia="Times New Roman" w:hAnsi="Calibri" w:cs="Calibri"/>
                <w:color w:val="000000"/>
                <w:lang w:eastAsia="en-GB"/>
              </w:rPr>
              <w:t xml:space="preserve">. </w:t>
            </w:r>
          </w:p>
        </w:tc>
      </w:tr>
      <w:tr w:rsidR="00DF6349" w:rsidRPr="0092537A" w:rsidTr="00DF6349">
        <w:trPr>
          <w:trHeight w:val="1358"/>
        </w:trPr>
        <w:tc>
          <w:tcPr>
            <w:tcW w:w="2126" w:type="dxa"/>
            <w:tcBorders>
              <w:top w:val="nil"/>
              <w:left w:val="single" w:sz="4" w:space="0" w:color="auto"/>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Bayston Hill Column and Sutton</w:t>
            </w:r>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Additional primary school places </w:t>
            </w:r>
            <w:r w:rsidRPr="003C30E9">
              <w:rPr>
                <w:rFonts w:ascii="Calibri" w:eastAsia="Times New Roman" w:hAnsi="Calibri" w:cs="Calibri"/>
                <w:color w:val="000000"/>
                <w:lang w:eastAsia="en-GB"/>
              </w:rPr>
              <w:t xml:space="preserve">to </w:t>
            </w:r>
            <w:r>
              <w:rPr>
                <w:rFonts w:ascii="Calibri" w:eastAsia="Times New Roman" w:hAnsi="Calibri" w:cs="Calibri"/>
                <w:color w:val="000000"/>
                <w:lang w:eastAsia="en-GB"/>
              </w:rPr>
              <w:t>meet increased demand</w:t>
            </w:r>
            <w:r w:rsidRPr="003C30E9">
              <w:rPr>
                <w:rFonts w:ascii="Calibri" w:eastAsia="Times New Roman" w:hAnsi="Calibri" w:cs="Calibri"/>
                <w:color w:val="000000"/>
                <w:lang w:eastAsia="en-GB"/>
              </w:rPr>
              <w:t xml:space="preserve"> in the </w:t>
            </w:r>
            <w:r>
              <w:rPr>
                <w:rFonts w:ascii="Calibri" w:eastAsia="Times New Roman" w:hAnsi="Calibri" w:cs="Calibri"/>
                <w:color w:val="000000"/>
                <w:lang w:eastAsia="en-GB"/>
              </w:rPr>
              <w:t>south and east of</w:t>
            </w:r>
            <w:r w:rsidRPr="003C30E9">
              <w:rPr>
                <w:rFonts w:ascii="Calibri" w:eastAsia="Times New Roman" w:hAnsi="Calibri" w:cs="Calibri"/>
                <w:color w:val="000000"/>
                <w:lang w:eastAsia="en-GB"/>
              </w:rPr>
              <w:t xml:space="preserve"> Shrewsbury </w:t>
            </w:r>
            <w:r>
              <w:rPr>
                <w:rFonts w:ascii="Calibri" w:eastAsia="Times New Roman" w:hAnsi="Calibri" w:cs="Calibri"/>
                <w:color w:val="000000"/>
                <w:lang w:eastAsia="en-GB"/>
              </w:rPr>
              <w:t>from housing development</w:t>
            </w:r>
          </w:p>
        </w:tc>
        <w:tc>
          <w:tcPr>
            <w:tcW w:w="164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£860,000</w:t>
            </w:r>
          </w:p>
        </w:tc>
        <w:tc>
          <w:tcPr>
            <w:tcW w:w="1609"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Section 106 contributions</w:t>
            </w:r>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jc w:val="center"/>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11623"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The school place planning programme for 2018/19 includes the reconfiguration of existing provision and addition of new class bases at both </w:t>
            </w:r>
            <w:proofErr w:type="spellStart"/>
            <w:r w:rsidRPr="003C30E9">
              <w:rPr>
                <w:rFonts w:ascii="Calibri" w:eastAsia="Times New Roman" w:hAnsi="Calibri" w:cs="Calibri"/>
                <w:color w:val="000000"/>
                <w:lang w:eastAsia="en-GB"/>
              </w:rPr>
              <w:t>Mereside</w:t>
            </w:r>
            <w:proofErr w:type="spellEnd"/>
            <w:r w:rsidRPr="003C30E9">
              <w:rPr>
                <w:rFonts w:ascii="Calibri" w:eastAsia="Times New Roman" w:hAnsi="Calibri" w:cs="Calibri"/>
                <w:color w:val="000000"/>
                <w:lang w:eastAsia="en-GB"/>
              </w:rPr>
              <w:t xml:space="preserve"> CE Primary and Meole Brace CE Primary. </w:t>
            </w:r>
            <w:r>
              <w:rPr>
                <w:rFonts w:ascii="Calibri" w:eastAsia="Times New Roman" w:hAnsi="Calibri" w:cs="Calibri"/>
                <w:color w:val="000000"/>
                <w:lang w:eastAsia="en-GB"/>
              </w:rPr>
              <w:t xml:space="preserve">  These are due for completion for September 2019.</w:t>
            </w:r>
          </w:p>
        </w:tc>
      </w:tr>
      <w:tr w:rsidR="00DF6349" w:rsidRPr="0092537A" w:rsidTr="00DF6349">
        <w:trPr>
          <w:trHeight w:val="1832"/>
        </w:trPr>
        <w:tc>
          <w:tcPr>
            <w:tcW w:w="2126" w:type="dxa"/>
            <w:tcBorders>
              <w:top w:val="nil"/>
              <w:left w:val="single" w:sz="4" w:space="0" w:color="auto"/>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proofErr w:type="spellStart"/>
            <w:r w:rsidRPr="003C30E9">
              <w:rPr>
                <w:rFonts w:ascii="Calibri" w:eastAsia="Times New Roman" w:hAnsi="Calibri" w:cs="Calibri"/>
                <w:color w:val="000000"/>
                <w:lang w:eastAsia="en-GB"/>
              </w:rPr>
              <w:t>Bowbrook</w:t>
            </w:r>
            <w:proofErr w:type="spellEnd"/>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Provision of an additional school in the western part of Shrewsbury</w:t>
            </w:r>
            <w:r>
              <w:rPr>
                <w:rFonts w:ascii="Calibri" w:eastAsia="Times New Roman" w:hAnsi="Calibri" w:cs="Calibri"/>
                <w:color w:val="000000"/>
                <w:lang w:eastAsia="en-GB"/>
              </w:rPr>
              <w:t xml:space="preserve"> to meet increased demand from housing development</w:t>
            </w:r>
          </w:p>
        </w:tc>
        <w:tc>
          <w:tcPr>
            <w:tcW w:w="164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Not yet known</w:t>
            </w:r>
          </w:p>
        </w:tc>
        <w:tc>
          <w:tcPr>
            <w:tcW w:w="1609"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Basic Need, CIL and S106 contributions</w:t>
            </w:r>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jc w:val="center"/>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11623"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school will be located on Section 106 allocated land in </w:t>
            </w:r>
            <w:proofErr w:type="spellStart"/>
            <w:r>
              <w:rPr>
                <w:rFonts w:ascii="Calibri" w:eastAsia="Times New Roman" w:hAnsi="Calibri" w:cs="Calibri"/>
                <w:color w:val="000000"/>
                <w:lang w:eastAsia="en-GB"/>
              </w:rPr>
              <w:t>Bowbrook</w:t>
            </w:r>
            <w:proofErr w:type="spellEnd"/>
            <w:r>
              <w:rPr>
                <w:rFonts w:ascii="Calibri" w:eastAsia="Times New Roman" w:hAnsi="Calibri" w:cs="Calibri"/>
                <w:color w:val="000000"/>
                <w:lang w:eastAsia="en-GB"/>
              </w:rPr>
              <w:t>.  The current proposal is for a two-form entry primary school for up to 420 pupils, with scope to be expanded further in the next Plan Period to three forms of entry (620 pupils), or an all through school (</w:t>
            </w:r>
            <w:r w:rsidRPr="003C30E9">
              <w:rPr>
                <w:rFonts w:ascii="Calibri" w:eastAsia="Times New Roman" w:hAnsi="Calibri" w:cs="Calibri"/>
                <w:color w:val="000000"/>
                <w:lang w:eastAsia="en-GB"/>
              </w:rPr>
              <w:t xml:space="preserve">420 primary </w:t>
            </w:r>
            <w:r>
              <w:rPr>
                <w:rFonts w:ascii="Calibri" w:eastAsia="Times New Roman" w:hAnsi="Calibri" w:cs="Calibri"/>
                <w:color w:val="000000"/>
                <w:lang w:eastAsia="en-GB"/>
              </w:rPr>
              <w:t xml:space="preserve">aged </w:t>
            </w:r>
            <w:r w:rsidRPr="003C30E9">
              <w:rPr>
                <w:rFonts w:ascii="Calibri" w:eastAsia="Times New Roman" w:hAnsi="Calibri" w:cs="Calibri"/>
                <w:color w:val="000000"/>
                <w:lang w:eastAsia="en-GB"/>
              </w:rPr>
              <w:t xml:space="preserve">pupils and 450 </w:t>
            </w:r>
            <w:r>
              <w:rPr>
                <w:rFonts w:ascii="Calibri" w:eastAsia="Times New Roman" w:hAnsi="Calibri" w:cs="Calibri"/>
                <w:color w:val="000000"/>
                <w:lang w:eastAsia="en-GB"/>
              </w:rPr>
              <w:t xml:space="preserve">aged </w:t>
            </w:r>
            <w:r w:rsidRPr="003C30E9">
              <w:rPr>
                <w:rFonts w:ascii="Calibri" w:eastAsia="Times New Roman" w:hAnsi="Calibri" w:cs="Calibri"/>
                <w:color w:val="000000"/>
                <w:lang w:eastAsia="en-GB"/>
              </w:rPr>
              <w:t>secondary pupils</w:t>
            </w:r>
            <w:r>
              <w:rPr>
                <w:rFonts w:ascii="Calibri" w:eastAsia="Times New Roman" w:hAnsi="Calibri" w:cs="Calibri"/>
                <w:color w:val="000000"/>
                <w:lang w:eastAsia="en-GB"/>
              </w:rPr>
              <w:t>).  Note that it is proposed to co-locate a special school on the same site with scope to share facilities with the mainstream school.</w:t>
            </w:r>
          </w:p>
        </w:tc>
      </w:tr>
      <w:tr w:rsidR="00DF6349" w:rsidRPr="0092537A" w:rsidTr="00DF6349">
        <w:trPr>
          <w:trHeight w:val="1546"/>
        </w:trPr>
        <w:tc>
          <w:tcPr>
            <w:tcW w:w="2126" w:type="dxa"/>
            <w:tcBorders>
              <w:top w:val="nil"/>
              <w:left w:val="single" w:sz="4" w:space="0" w:color="auto"/>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lastRenderedPageBreak/>
              <w:t xml:space="preserve">Shrewsbury </w:t>
            </w:r>
            <w:proofErr w:type="spellStart"/>
            <w:r w:rsidRPr="003C30E9">
              <w:rPr>
                <w:rFonts w:ascii="Calibri" w:eastAsia="Times New Roman" w:hAnsi="Calibri" w:cs="Calibri"/>
                <w:color w:val="000000"/>
                <w:lang w:eastAsia="en-GB"/>
              </w:rPr>
              <w:t>Bowbrook</w:t>
            </w:r>
            <w:proofErr w:type="spellEnd"/>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Provision of a new SEND school in Shrewsbury</w:t>
            </w:r>
            <w:r w:rsidRPr="003C30E9">
              <w:rPr>
                <w:rFonts w:ascii="Calibri" w:eastAsia="Times New Roman" w:hAnsi="Calibri" w:cs="Calibri"/>
                <w:color w:val="000000"/>
                <w:lang w:eastAsia="en-GB"/>
              </w:rPr>
              <w:t xml:space="preserve"> </w:t>
            </w:r>
          </w:p>
        </w:tc>
        <w:tc>
          <w:tcPr>
            <w:tcW w:w="164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Not yet known</w:t>
            </w:r>
          </w:p>
        </w:tc>
        <w:tc>
          <w:tcPr>
            <w:tcW w:w="1609"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Central government grant through the free schools capital programme</w:t>
            </w:r>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11623" w:type="dxa"/>
            <w:tcBorders>
              <w:top w:val="nil"/>
              <w:left w:val="nil"/>
              <w:bottom w:val="single" w:sz="4" w:space="0" w:color="auto"/>
              <w:right w:val="single" w:sz="4" w:space="0" w:color="auto"/>
            </w:tcBorders>
            <w:shd w:val="clear" w:color="auto" w:fill="auto"/>
          </w:tcPr>
          <w:p w:rsidR="00DF6349" w:rsidRPr="003D63DB" w:rsidRDefault="00DF6349" w:rsidP="00DF6349">
            <w:pPr>
              <w:spacing w:after="0" w:line="240" w:lineRule="auto"/>
              <w:rPr>
                <w:rFonts w:eastAsia="Times New Roman" w:cstheme="minorHAnsi"/>
                <w:color w:val="000000"/>
                <w:lang w:eastAsia="en-GB"/>
              </w:rPr>
            </w:pPr>
            <w:r>
              <w:rPr>
                <w:rFonts w:cstheme="minorHAnsi"/>
                <w:color w:val="333333"/>
              </w:rPr>
              <w:t>Shropshire was informed in March 2019 th</w:t>
            </w:r>
            <w:r w:rsidRPr="003D63DB">
              <w:rPr>
                <w:rFonts w:cstheme="minorHAnsi"/>
                <w:color w:val="333333"/>
              </w:rPr>
              <w:t xml:space="preserve">at </w:t>
            </w:r>
            <w:r>
              <w:rPr>
                <w:rFonts w:cstheme="minorHAnsi"/>
                <w:color w:val="333333"/>
              </w:rPr>
              <w:t>a bid</w:t>
            </w:r>
            <w:r w:rsidRPr="003D63DB">
              <w:rPr>
                <w:rFonts w:cstheme="minorHAnsi"/>
                <w:color w:val="333333"/>
              </w:rPr>
              <w:t xml:space="preserve"> to establish a </w:t>
            </w:r>
            <w:r>
              <w:rPr>
                <w:rFonts w:cstheme="minorHAnsi"/>
                <w:color w:val="333333"/>
              </w:rPr>
              <w:t xml:space="preserve">120 place </w:t>
            </w:r>
            <w:r w:rsidRPr="003D63DB">
              <w:rPr>
                <w:rFonts w:cstheme="minorHAnsi"/>
                <w:color w:val="333333"/>
              </w:rPr>
              <w:t>special school</w:t>
            </w:r>
            <w:r>
              <w:rPr>
                <w:rFonts w:cstheme="minorHAnsi"/>
                <w:color w:val="333333"/>
              </w:rPr>
              <w:t xml:space="preserve"> in Shrewsbury,</w:t>
            </w:r>
            <w:r w:rsidRPr="003D63DB">
              <w:rPr>
                <w:rFonts w:cstheme="minorHAnsi"/>
                <w:color w:val="333333"/>
              </w:rPr>
              <w:t xml:space="preserve"> </w:t>
            </w:r>
            <w:r>
              <w:rPr>
                <w:rFonts w:cstheme="minorHAnsi"/>
                <w:color w:val="333333"/>
              </w:rPr>
              <w:t>for pupils across the age range 5 to 16, can</w:t>
            </w:r>
            <w:r w:rsidRPr="003D63DB">
              <w:rPr>
                <w:rFonts w:cstheme="minorHAnsi"/>
                <w:color w:val="333333"/>
              </w:rPr>
              <w:t xml:space="preserve"> proceed to the next stage of the process – the trust competition stage. </w:t>
            </w:r>
            <w:r>
              <w:rPr>
                <w:rFonts w:cstheme="minorHAnsi"/>
                <w:color w:val="333333"/>
              </w:rPr>
              <w:t xml:space="preserve"> It is intended that the school will be co-located on the site proposed for a new mainstream primary school in the west of Shrewsbury, with scope to sharing facilities.</w:t>
            </w:r>
          </w:p>
        </w:tc>
      </w:tr>
      <w:tr w:rsidR="00DF6349" w:rsidRPr="0092537A" w:rsidTr="00DF6349">
        <w:trPr>
          <w:trHeight w:val="1484"/>
        </w:trPr>
        <w:tc>
          <w:tcPr>
            <w:tcW w:w="2126" w:type="dxa"/>
            <w:tcBorders>
              <w:top w:val="nil"/>
              <w:left w:val="single" w:sz="4" w:space="0" w:color="auto"/>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Area wide project</w:t>
            </w:r>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Additional secondary school places in Shrewsbury to meet increased demand from housing development</w:t>
            </w:r>
          </w:p>
        </w:tc>
        <w:tc>
          <w:tcPr>
            <w:tcW w:w="164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Not yet known</w:t>
            </w:r>
          </w:p>
        </w:tc>
        <w:tc>
          <w:tcPr>
            <w:tcW w:w="1609"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Basic Need, CIL and S106 contributions</w:t>
            </w:r>
          </w:p>
        </w:tc>
        <w:tc>
          <w:tcPr>
            <w:tcW w:w="2555" w:type="dxa"/>
            <w:tcBorders>
              <w:top w:val="nil"/>
              <w:left w:val="nil"/>
              <w:bottom w:val="single" w:sz="4" w:space="0" w:color="auto"/>
              <w:right w:val="single" w:sz="4" w:space="0" w:color="auto"/>
            </w:tcBorders>
            <w:shd w:val="clear" w:color="auto" w:fill="auto"/>
          </w:tcPr>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11623" w:type="dxa"/>
            <w:tcBorders>
              <w:top w:val="nil"/>
              <w:left w:val="nil"/>
              <w:bottom w:val="single" w:sz="4" w:space="0" w:color="auto"/>
              <w:right w:val="single" w:sz="4" w:space="0" w:color="auto"/>
            </w:tcBorders>
            <w:shd w:val="clear" w:color="auto" w:fill="auto"/>
          </w:tcPr>
          <w:p w:rsidR="00DF634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The </w:t>
            </w:r>
            <w:r>
              <w:rPr>
                <w:rFonts w:ascii="Calibri" w:eastAsia="Times New Roman" w:hAnsi="Calibri" w:cs="Calibri"/>
                <w:color w:val="000000"/>
                <w:lang w:eastAsia="en-GB"/>
              </w:rPr>
              <w:t>forecast growth for secondary school pupils in the current Plan Period will be met with the planned expansion of Meole Brace Secondary.</w:t>
            </w:r>
          </w:p>
          <w:p w:rsidR="00DF6349" w:rsidRDefault="00DF6349" w:rsidP="00DF6349">
            <w:pPr>
              <w:spacing w:after="0" w:line="240" w:lineRule="auto"/>
              <w:rPr>
                <w:rFonts w:ascii="Calibri" w:eastAsia="Times New Roman" w:hAnsi="Calibri" w:cs="Calibri"/>
                <w:color w:val="000000"/>
                <w:lang w:eastAsia="en-GB"/>
              </w:rPr>
            </w:pPr>
          </w:p>
          <w:p w:rsidR="00DF6349" w:rsidRPr="003C30E9" w:rsidRDefault="00DF6349" w:rsidP="00DF634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 </w:t>
            </w:r>
          </w:p>
        </w:tc>
      </w:tr>
      <w:tr w:rsidR="00194176" w:rsidRPr="0092537A" w:rsidTr="008F604E">
        <w:trPr>
          <w:trHeight w:val="1484"/>
        </w:trPr>
        <w:tc>
          <w:tcPr>
            <w:tcW w:w="2126" w:type="dxa"/>
            <w:tcBorders>
              <w:top w:val="nil"/>
              <w:left w:val="single" w:sz="4" w:space="0" w:color="auto"/>
              <w:bottom w:val="single" w:sz="4" w:space="0" w:color="auto"/>
              <w:right w:val="single" w:sz="4" w:space="0" w:color="auto"/>
            </w:tcBorders>
            <w:shd w:val="clear" w:color="auto" w:fill="FFFFFF" w:themeFill="background1"/>
          </w:tcPr>
          <w:p w:rsidR="00194176" w:rsidRPr="003C30E9" w:rsidRDefault="00194176"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Shrewsbury </w:t>
            </w:r>
            <w:proofErr w:type="spellStart"/>
            <w:r>
              <w:rPr>
                <w:rFonts w:ascii="Calibri" w:eastAsia="Times New Roman" w:hAnsi="Calibri" w:cs="Calibri"/>
                <w:color w:val="000000"/>
                <w:lang w:eastAsia="en-GB"/>
              </w:rPr>
              <w:t>Baschurch</w:t>
            </w:r>
            <w:proofErr w:type="spellEnd"/>
          </w:p>
        </w:tc>
        <w:tc>
          <w:tcPr>
            <w:tcW w:w="2555" w:type="dxa"/>
            <w:tcBorders>
              <w:top w:val="nil"/>
              <w:left w:val="nil"/>
              <w:bottom w:val="single" w:sz="4" w:space="0" w:color="auto"/>
              <w:right w:val="single" w:sz="4" w:space="0" w:color="auto"/>
            </w:tcBorders>
            <w:shd w:val="clear" w:color="auto" w:fill="FFFFFF" w:themeFill="background1"/>
          </w:tcPr>
          <w:p w:rsidR="00194176" w:rsidRDefault="00194176"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Additional primary school base to meet increased demand in the </w:t>
            </w:r>
            <w:proofErr w:type="spellStart"/>
            <w:r>
              <w:rPr>
                <w:rFonts w:ascii="Calibri" w:eastAsia="Times New Roman" w:hAnsi="Calibri" w:cs="Calibri"/>
                <w:color w:val="000000"/>
                <w:lang w:eastAsia="en-GB"/>
              </w:rPr>
              <w:t>Baschurch</w:t>
            </w:r>
            <w:proofErr w:type="spellEnd"/>
            <w:r>
              <w:rPr>
                <w:rFonts w:ascii="Calibri" w:eastAsia="Times New Roman" w:hAnsi="Calibri" w:cs="Calibri"/>
                <w:color w:val="000000"/>
                <w:lang w:eastAsia="en-GB"/>
              </w:rPr>
              <w:t xml:space="preserve"> primary aged pupil catchment area</w:t>
            </w:r>
          </w:p>
        </w:tc>
        <w:tc>
          <w:tcPr>
            <w:tcW w:w="1645" w:type="dxa"/>
            <w:tcBorders>
              <w:top w:val="nil"/>
              <w:left w:val="nil"/>
              <w:bottom w:val="single" w:sz="4" w:space="0" w:color="auto"/>
              <w:right w:val="single" w:sz="4" w:space="0" w:color="auto"/>
            </w:tcBorders>
            <w:shd w:val="clear" w:color="auto" w:fill="FFFFFF" w:themeFill="background1"/>
          </w:tcPr>
          <w:p w:rsidR="00194176" w:rsidRDefault="00194176" w:rsidP="00DF63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£255,000</w:t>
            </w:r>
          </w:p>
        </w:tc>
        <w:tc>
          <w:tcPr>
            <w:tcW w:w="1609" w:type="dxa"/>
            <w:tcBorders>
              <w:top w:val="nil"/>
              <w:left w:val="nil"/>
              <w:bottom w:val="single" w:sz="4" w:space="0" w:color="auto"/>
              <w:right w:val="single" w:sz="4" w:space="0" w:color="auto"/>
            </w:tcBorders>
            <w:shd w:val="clear" w:color="auto" w:fill="FFFFFF" w:themeFill="background1"/>
          </w:tcPr>
          <w:p w:rsidR="00194176" w:rsidRDefault="00194176" w:rsidP="008F60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CIL Local</w:t>
            </w:r>
          </w:p>
        </w:tc>
        <w:tc>
          <w:tcPr>
            <w:tcW w:w="2555" w:type="dxa"/>
            <w:tcBorders>
              <w:top w:val="nil"/>
              <w:left w:val="nil"/>
              <w:bottom w:val="single" w:sz="4" w:space="0" w:color="auto"/>
              <w:right w:val="single" w:sz="4" w:space="0" w:color="auto"/>
            </w:tcBorders>
            <w:shd w:val="clear" w:color="auto" w:fill="FFFFFF" w:themeFill="background1"/>
          </w:tcPr>
          <w:p w:rsidR="00194176" w:rsidRPr="003C30E9" w:rsidRDefault="00194176" w:rsidP="008F60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Shropshire Council</w:t>
            </w:r>
          </w:p>
        </w:tc>
        <w:tc>
          <w:tcPr>
            <w:tcW w:w="11623" w:type="dxa"/>
            <w:tcBorders>
              <w:top w:val="nil"/>
              <w:left w:val="nil"/>
              <w:bottom w:val="single" w:sz="4" w:space="0" w:color="auto"/>
              <w:right w:val="single" w:sz="4" w:space="0" w:color="auto"/>
            </w:tcBorders>
            <w:shd w:val="clear" w:color="auto" w:fill="FFFFFF" w:themeFill="background1"/>
          </w:tcPr>
          <w:p w:rsidR="00194176" w:rsidRPr="003C30E9" w:rsidRDefault="00194176" w:rsidP="00DF63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school place planning programme for 2018/19 includes the provision of an additional class base at both </w:t>
            </w:r>
            <w:proofErr w:type="spellStart"/>
            <w:r>
              <w:rPr>
                <w:rFonts w:ascii="Calibri" w:eastAsia="Times New Roman" w:hAnsi="Calibri" w:cs="Calibri"/>
                <w:color w:val="000000"/>
                <w:lang w:eastAsia="en-GB"/>
              </w:rPr>
              <w:t>Baschurch</w:t>
            </w:r>
            <w:proofErr w:type="spellEnd"/>
            <w:r>
              <w:rPr>
                <w:rFonts w:ascii="Calibri" w:eastAsia="Times New Roman" w:hAnsi="Calibri" w:cs="Calibri"/>
                <w:color w:val="000000"/>
                <w:lang w:eastAsia="en-GB"/>
              </w:rPr>
              <w:t xml:space="preserve"> CE Primary due for completion for September 2019.  An additional phase of works related to the impact of this build is planned.</w:t>
            </w:r>
          </w:p>
        </w:tc>
      </w:tr>
      <w:tr w:rsidR="00DF6349" w:rsidRPr="0092537A" w:rsidTr="00D835BC">
        <w:trPr>
          <w:trHeight w:val="300"/>
        </w:trPr>
        <w:tc>
          <w:tcPr>
            <w:tcW w:w="22113" w:type="dxa"/>
            <w:gridSpan w:val="6"/>
            <w:tcBorders>
              <w:top w:val="nil"/>
              <w:left w:val="single" w:sz="4" w:space="0" w:color="auto"/>
              <w:bottom w:val="single" w:sz="4" w:space="0" w:color="auto"/>
              <w:right w:val="single" w:sz="4" w:space="0" w:color="auto"/>
            </w:tcBorders>
            <w:shd w:val="clear" w:color="auto" w:fill="BDD6EE" w:themeFill="accent5" w:themeFillTint="66"/>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p w:rsidR="00DF6349" w:rsidRPr="00D835BC" w:rsidRDefault="00DF6349" w:rsidP="00DF6349">
            <w:pPr>
              <w:spacing w:after="0" w:line="240" w:lineRule="auto"/>
              <w:rPr>
                <w:rFonts w:ascii="Calibri" w:eastAsia="Times New Roman" w:hAnsi="Calibri" w:cs="Calibri"/>
                <w:b/>
                <w:bCs/>
                <w:color w:val="000000"/>
                <w:lang w:eastAsia="en-GB"/>
              </w:rPr>
            </w:pPr>
            <w:r w:rsidRPr="0092537A">
              <w:rPr>
                <w:rFonts w:ascii="Calibri" w:eastAsia="Times New Roman" w:hAnsi="Calibri" w:cs="Calibri"/>
                <w:b/>
                <w:bCs/>
                <w:color w:val="000000"/>
                <w:lang w:eastAsia="en-GB"/>
              </w:rPr>
              <w:t>Transport and Accessibility</w:t>
            </w:r>
          </w:p>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r>
      <w:tr w:rsidR="00DF6349" w:rsidRPr="0092537A" w:rsidTr="000256E4">
        <w:trPr>
          <w:trHeight w:val="1200"/>
        </w:trPr>
        <w:tc>
          <w:tcPr>
            <w:tcW w:w="2126" w:type="dxa"/>
            <w:tcBorders>
              <w:top w:val="nil"/>
              <w:left w:val="single" w:sz="4" w:space="0" w:color="auto"/>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Strategic Project</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North West Relief Road</w:t>
            </w:r>
          </w:p>
        </w:tc>
        <w:tc>
          <w:tcPr>
            <w:tcW w:w="1645" w:type="dxa"/>
            <w:tcBorders>
              <w:top w:val="nil"/>
              <w:left w:val="nil"/>
              <w:bottom w:val="single" w:sz="4" w:space="0" w:color="auto"/>
              <w:right w:val="single" w:sz="4" w:space="0" w:color="auto"/>
            </w:tcBorders>
            <w:shd w:val="clear" w:color="auto" w:fill="auto"/>
          </w:tcPr>
          <w:p w:rsidR="00DF6349" w:rsidRPr="0092537A" w:rsidRDefault="00DF6349" w:rsidP="00DF6349">
            <w:pPr>
              <w:spacing w:after="0" w:line="240" w:lineRule="auto"/>
              <w:rPr>
                <w:rFonts w:ascii="Calibri" w:eastAsia="Times New Roman" w:hAnsi="Calibri" w:cs="Calibri"/>
                <w:color w:val="000000"/>
                <w:lang w:eastAsia="en-GB"/>
              </w:rPr>
            </w:pPr>
          </w:p>
        </w:tc>
        <w:tc>
          <w:tcPr>
            <w:tcW w:w="1609"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Department of Transport £54 million</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Highways England, Shropshire Council</w:t>
            </w:r>
          </w:p>
        </w:tc>
        <w:tc>
          <w:tcPr>
            <w:tcW w:w="11623"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See Annex 2 for details of Shrewsbury North West Relief Road and Shropshire Council </w:t>
            </w:r>
            <w:r>
              <w:rPr>
                <w:rFonts w:ascii="Calibri" w:eastAsia="Times New Roman" w:hAnsi="Calibri" w:cs="Calibri"/>
                <w:color w:val="000000"/>
                <w:lang w:eastAsia="en-GB"/>
              </w:rPr>
              <w:t>p</w:t>
            </w:r>
            <w:r w:rsidRPr="0092537A">
              <w:rPr>
                <w:rFonts w:ascii="Calibri" w:eastAsia="Times New Roman" w:hAnsi="Calibri" w:cs="Calibri"/>
                <w:color w:val="000000"/>
                <w:lang w:eastAsia="en-GB"/>
              </w:rPr>
              <w:t>olicy position.</w:t>
            </w:r>
          </w:p>
        </w:tc>
      </w:tr>
      <w:tr w:rsidR="00DF6349" w:rsidRPr="0092537A" w:rsidTr="000256E4">
        <w:trPr>
          <w:trHeight w:val="1200"/>
        </w:trPr>
        <w:tc>
          <w:tcPr>
            <w:tcW w:w="2126" w:type="dxa"/>
            <w:tcBorders>
              <w:top w:val="nil"/>
              <w:left w:val="single" w:sz="4" w:space="0" w:color="auto"/>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Strategic Project</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Oxon Link Road (Shrewsbury)</w:t>
            </w:r>
          </w:p>
        </w:tc>
        <w:tc>
          <w:tcPr>
            <w:tcW w:w="1645" w:type="dxa"/>
            <w:tcBorders>
              <w:top w:val="nil"/>
              <w:left w:val="nil"/>
              <w:bottom w:val="single" w:sz="4" w:space="0" w:color="auto"/>
              <w:right w:val="single" w:sz="4" w:space="0" w:color="auto"/>
            </w:tcBorders>
            <w:shd w:val="clear" w:color="auto" w:fill="auto"/>
          </w:tcPr>
          <w:p w:rsidR="00DF6349" w:rsidRPr="0092537A" w:rsidRDefault="00DF6349" w:rsidP="00DF6349">
            <w:pPr>
              <w:spacing w:after="0" w:line="240" w:lineRule="auto"/>
              <w:rPr>
                <w:rFonts w:ascii="Calibri" w:eastAsia="Times New Roman" w:hAnsi="Calibri" w:cs="Calibri"/>
                <w:color w:val="000000"/>
                <w:lang w:eastAsia="en-GB"/>
              </w:rPr>
            </w:pPr>
          </w:p>
        </w:tc>
        <w:tc>
          <w:tcPr>
            <w:tcW w:w="1609"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Section 106/Direct Developer contribution</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Highways England, Shropshire Council</w:t>
            </w:r>
          </w:p>
        </w:tc>
        <w:tc>
          <w:tcPr>
            <w:tcW w:w="11623"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Linked to Shrewsbury SUE West. To be delivered as part of the development. £8.3m from developer contributions/S106 obligations</w:t>
            </w:r>
          </w:p>
        </w:tc>
      </w:tr>
      <w:tr w:rsidR="00DF6349" w:rsidRPr="0092537A" w:rsidTr="00D835BC">
        <w:trPr>
          <w:trHeight w:val="2100"/>
        </w:trPr>
        <w:tc>
          <w:tcPr>
            <w:tcW w:w="2126" w:type="dxa"/>
            <w:tcBorders>
              <w:top w:val="nil"/>
              <w:left w:val="single" w:sz="4" w:space="0" w:color="auto"/>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Shrewsbury </w:t>
            </w:r>
            <w:r>
              <w:rPr>
                <w:rFonts w:ascii="Calibri" w:eastAsia="Times New Roman" w:hAnsi="Calibri" w:cs="Calibri"/>
                <w:color w:val="000000"/>
                <w:lang w:eastAsia="en-GB"/>
              </w:rPr>
              <w:t>a</w:t>
            </w:r>
            <w:r w:rsidRPr="0092537A">
              <w:rPr>
                <w:rFonts w:ascii="Calibri" w:eastAsia="Times New Roman" w:hAnsi="Calibri" w:cs="Calibri"/>
                <w:color w:val="000000"/>
                <w:lang w:eastAsia="en-GB"/>
              </w:rPr>
              <w:t>rea</w:t>
            </w:r>
            <w:r>
              <w:rPr>
                <w:rFonts w:ascii="Calibri" w:eastAsia="Times New Roman" w:hAnsi="Calibri" w:cs="Calibri"/>
                <w:color w:val="000000"/>
                <w:lang w:eastAsia="en-GB"/>
              </w:rPr>
              <w:t>-</w:t>
            </w:r>
            <w:r w:rsidRPr="0092537A">
              <w:rPr>
                <w:rFonts w:ascii="Calibri" w:eastAsia="Times New Roman" w:hAnsi="Calibri" w:cs="Calibri"/>
                <w:color w:val="000000"/>
                <w:lang w:eastAsia="en-GB"/>
              </w:rPr>
              <w:t>wide project</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Road and Transport links in Shrewsbury Town Centre</w:t>
            </w:r>
            <w:r w:rsidR="006F2FFB">
              <w:rPr>
                <w:rFonts w:ascii="Calibri" w:eastAsia="Times New Roman" w:hAnsi="Calibri" w:cs="Calibri"/>
                <w:color w:val="000000"/>
                <w:lang w:eastAsia="en-GB"/>
              </w:rPr>
              <w:t xml:space="preserve"> and surrounding road network</w:t>
            </w:r>
          </w:p>
        </w:tc>
        <w:tc>
          <w:tcPr>
            <w:tcW w:w="164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609"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1623"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Shrewsbury Big Town Plan identifies key themes is Rethinking movement and place within the town centre. The Making Movement Better framework, focusing on pedestrian priority in the town centre, a better pedestrian and cycle network across the town and measures to reduce through traffic in the town centre.</w:t>
            </w:r>
          </w:p>
        </w:tc>
      </w:tr>
      <w:tr w:rsidR="00DF6349" w:rsidRPr="0092537A" w:rsidTr="00D835BC">
        <w:trPr>
          <w:trHeight w:val="2100"/>
        </w:trPr>
        <w:tc>
          <w:tcPr>
            <w:tcW w:w="2126" w:type="dxa"/>
            <w:tcBorders>
              <w:top w:val="nil"/>
              <w:left w:val="single" w:sz="4" w:space="0" w:color="auto"/>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Strategic Project</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Upgrade A5 junctions</w:t>
            </w:r>
          </w:p>
        </w:tc>
        <w:tc>
          <w:tcPr>
            <w:tcW w:w="164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1609"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Highways England, Shropshire Council</w:t>
            </w:r>
          </w:p>
        </w:tc>
        <w:tc>
          <w:tcPr>
            <w:tcW w:w="11623"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Potential to form part of a major scheme package bid to </w:t>
            </w:r>
            <w:proofErr w:type="spellStart"/>
            <w:r w:rsidRPr="0092537A">
              <w:rPr>
                <w:rFonts w:ascii="Calibri" w:eastAsia="Times New Roman" w:hAnsi="Calibri" w:cs="Calibri"/>
                <w:color w:val="000000"/>
                <w:lang w:eastAsia="en-GB"/>
              </w:rPr>
              <w:t>DfT</w:t>
            </w:r>
            <w:proofErr w:type="spellEnd"/>
            <w:r>
              <w:rPr>
                <w:rFonts w:ascii="Calibri" w:eastAsia="Times New Roman" w:hAnsi="Calibri" w:cs="Calibri"/>
                <w:color w:val="000000"/>
                <w:lang w:eastAsia="en-GB"/>
              </w:rPr>
              <w:t xml:space="preserve"> </w:t>
            </w:r>
            <w:r w:rsidRPr="0092537A">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92537A">
              <w:rPr>
                <w:rFonts w:ascii="Calibri" w:eastAsia="Times New Roman" w:hAnsi="Calibri" w:cs="Calibri"/>
                <w:color w:val="000000"/>
                <w:lang w:eastAsia="en-GB"/>
              </w:rPr>
              <w:t>LEP with Highways Agency support.  Individual projects to be confirmed and appropriate funding source (CIL, S106, LEP) identified. Dependent on available funding from Local Enterprise Partnership, Department for Transport</w:t>
            </w:r>
          </w:p>
        </w:tc>
      </w:tr>
      <w:tr w:rsidR="00DF6349" w:rsidRPr="0092537A" w:rsidTr="00D835BC">
        <w:trPr>
          <w:trHeight w:val="3900"/>
        </w:trPr>
        <w:tc>
          <w:tcPr>
            <w:tcW w:w="2126" w:type="dxa"/>
            <w:tcBorders>
              <w:top w:val="nil"/>
              <w:left w:val="single" w:sz="4" w:space="0" w:color="auto"/>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lastRenderedPageBreak/>
              <w:t>Strategic Project</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M54 extension from Shrewsbury Telford to take in the HS2-led strategic priority.</w:t>
            </w:r>
          </w:p>
        </w:tc>
        <w:tc>
          <w:tcPr>
            <w:tcW w:w="164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Not known</w:t>
            </w:r>
          </w:p>
        </w:tc>
        <w:tc>
          <w:tcPr>
            <w:tcW w:w="1609"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To be confirmed</w:t>
            </w:r>
          </w:p>
        </w:tc>
        <w:tc>
          <w:tcPr>
            <w:tcW w:w="2555"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 xml:space="preserve">Highways England, </w:t>
            </w:r>
            <w:proofErr w:type="spellStart"/>
            <w:r w:rsidRPr="0092537A">
              <w:rPr>
                <w:rFonts w:ascii="Calibri" w:eastAsia="Times New Roman" w:hAnsi="Calibri" w:cs="Calibri"/>
                <w:color w:val="000000"/>
                <w:lang w:eastAsia="en-GB"/>
              </w:rPr>
              <w:t>DfT</w:t>
            </w:r>
            <w:proofErr w:type="spellEnd"/>
            <w:r w:rsidRPr="0092537A">
              <w:rPr>
                <w:rFonts w:ascii="Calibri" w:eastAsia="Times New Roman" w:hAnsi="Calibri" w:cs="Calibri"/>
                <w:color w:val="000000"/>
                <w:lang w:eastAsia="en-GB"/>
              </w:rPr>
              <w:t>, WMCA, Shropshire Council, neighbouring authorities, Town and Parish Councils, developers, other stakeholders TBC</w:t>
            </w:r>
          </w:p>
        </w:tc>
        <w:tc>
          <w:tcPr>
            <w:tcW w:w="11623" w:type="dxa"/>
            <w:tcBorders>
              <w:top w:val="nil"/>
              <w:left w:val="nil"/>
              <w:bottom w:val="single" w:sz="4" w:space="0" w:color="auto"/>
              <w:right w:val="single" w:sz="4" w:space="0" w:color="auto"/>
            </w:tcBorders>
            <w:shd w:val="clear" w:color="auto" w:fill="auto"/>
            <w:hideMark/>
          </w:tcPr>
          <w:p w:rsidR="00DF6349" w:rsidRPr="0092537A" w:rsidRDefault="00DF6349" w:rsidP="00DF6349">
            <w:pPr>
              <w:spacing w:after="0" w:line="240" w:lineRule="auto"/>
              <w:rPr>
                <w:rFonts w:ascii="Calibri" w:eastAsia="Times New Roman" w:hAnsi="Calibri" w:cs="Calibri"/>
                <w:color w:val="000000"/>
                <w:lang w:eastAsia="en-GB"/>
              </w:rPr>
            </w:pPr>
            <w:r w:rsidRPr="0092537A">
              <w:rPr>
                <w:rFonts w:ascii="Calibri" w:eastAsia="Times New Roman" w:hAnsi="Calibri" w:cs="Calibri"/>
                <w:color w:val="000000"/>
                <w:lang w:eastAsia="en-GB"/>
              </w:rPr>
              <w:t>Shropshire Council will engage further with Highways England, local communities, neighbouring authorities, and other stakeholders over the coming months.</w:t>
            </w:r>
          </w:p>
        </w:tc>
      </w:tr>
    </w:tbl>
    <w:p w:rsidR="00F94032" w:rsidRDefault="00F94032"/>
    <w:sectPr w:rsidR="00F94032" w:rsidSect="00D835BC">
      <w:headerReference w:type="default" r:id="rId7"/>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CB6" w:rsidRDefault="00B60CB6" w:rsidP="0092537A">
      <w:pPr>
        <w:spacing w:after="0" w:line="240" w:lineRule="auto"/>
      </w:pPr>
      <w:r>
        <w:separator/>
      </w:r>
    </w:p>
  </w:endnote>
  <w:endnote w:type="continuationSeparator" w:id="0">
    <w:p w:rsidR="00B60CB6" w:rsidRDefault="00B60CB6" w:rsidP="0092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CB6" w:rsidRDefault="00B60CB6" w:rsidP="0092537A">
      <w:pPr>
        <w:spacing w:after="0" w:line="240" w:lineRule="auto"/>
      </w:pPr>
      <w:r>
        <w:separator/>
      </w:r>
    </w:p>
  </w:footnote>
  <w:footnote w:type="continuationSeparator" w:id="0">
    <w:p w:rsidR="00B60CB6" w:rsidRDefault="00B60CB6" w:rsidP="00925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37A" w:rsidRPr="0092537A" w:rsidRDefault="0092537A" w:rsidP="0092537A">
    <w:pPr>
      <w:pStyle w:val="Header"/>
      <w:jc w:val="center"/>
      <w:rPr>
        <w:b/>
        <w:sz w:val="36"/>
        <w:szCs w:val="36"/>
      </w:rPr>
    </w:pPr>
    <w:r w:rsidRPr="0092537A">
      <w:rPr>
        <w:b/>
        <w:sz w:val="36"/>
        <w:szCs w:val="36"/>
      </w:rPr>
      <w:t xml:space="preserve">Shrewsbury Place Plan </w:t>
    </w:r>
    <w:r w:rsidR="00D835BC">
      <w:rPr>
        <w:b/>
        <w:sz w:val="36"/>
        <w:szCs w:val="36"/>
      </w:rPr>
      <w:t xml:space="preserve">– </w:t>
    </w:r>
    <w:r w:rsidRPr="0092537A">
      <w:rPr>
        <w:b/>
        <w:sz w:val="36"/>
        <w:szCs w:val="36"/>
      </w:rPr>
      <w:t>Priority A Projects</w:t>
    </w:r>
  </w:p>
  <w:p w:rsidR="0092537A" w:rsidRDefault="00925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7A"/>
    <w:rsid w:val="000256E4"/>
    <w:rsid w:val="00140BF9"/>
    <w:rsid w:val="00194176"/>
    <w:rsid w:val="004E00C1"/>
    <w:rsid w:val="004F1A69"/>
    <w:rsid w:val="00540DA5"/>
    <w:rsid w:val="006F2FFB"/>
    <w:rsid w:val="008F604E"/>
    <w:rsid w:val="0092537A"/>
    <w:rsid w:val="00AA50B8"/>
    <w:rsid w:val="00B60CB6"/>
    <w:rsid w:val="00D835BC"/>
    <w:rsid w:val="00DF6349"/>
    <w:rsid w:val="00F9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37A"/>
  </w:style>
  <w:style w:type="paragraph" w:styleId="Footer">
    <w:name w:val="footer"/>
    <w:basedOn w:val="Normal"/>
    <w:link w:val="FooterChar"/>
    <w:uiPriority w:val="99"/>
    <w:unhideWhenUsed/>
    <w:rsid w:val="0092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37A"/>
  </w:style>
  <w:style w:type="paragraph" w:styleId="Footer">
    <w:name w:val="footer"/>
    <w:basedOn w:val="Normal"/>
    <w:link w:val="FooterChar"/>
    <w:uiPriority w:val="99"/>
    <w:unhideWhenUsed/>
    <w:rsid w:val="0092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477">
      <w:bodyDiv w:val="1"/>
      <w:marLeft w:val="0"/>
      <w:marRight w:val="0"/>
      <w:marTop w:val="0"/>
      <w:marBottom w:val="0"/>
      <w:divBdr>
        <w:top w:val="none" w:sz="0" w:space="0" w:color="auto"/>
        <w:left w:val="none" w:sz="0" w:space="0" w:color="auto"/>
        <w:bottom w:val="none" w:sz="0" w:space="0" w:color="auto"/>
        <w:right w:val="none" w:sz="0" w:space="0" w:color="auto"/>
      </w:divBdr>
    </w:div>
    <w:div w:id="1053456730">
      <w:bodyDiv w:val="1"/>
      <w:marLeft w:val="0"/>
      <w:marRight w:val="0"/>
      <w:marTop w:val="0"/>
      <w:marBottom w:val="0"/>
      <w:divBdr>
        <w:top w:val="none" w:sz="0" w:space="0" w:color="auto"/>
        <w:left w:val="none" w:sz="0" w:space="0" w:color="auto"/>
        <w:bottom w:val="none" w:sz="0" w:space="0" w:color="auto"/>
        <w:right w:val="none" w:sz="0" w:space="0" w:color="auto"/>
      </w:divBdr>
    </w:div>
    <w:div w:id="1690065352">
      <w:bodyDiv w:val="1"/>
      <w:marLeft w:val="0"/>
      <w:marRight w:val="0"/>
      <w:marTop w:val="0"/>
      <w:marBottom w:val="0"/>
      <w:divBdr>
        <w:top w:val="none" w:sz="0" w:space="0" w:color="auto"/>
        <w:left w:val="none" w:sz="0" w:space="0" w:color="auto"/>
        <w:bottom w:val="none" w:sz="0" w:space="0" w:color="auto"/>
        <w:right w:val="none" w:sz="0" w:space="0" w:color="auto"/>
      </w:divBdr>
    </w:div>
    <w:div w:id="203191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Mead</dc:creator>
  <cp:lastModifiedBy>Clerk</cp:lastModifiedBy>
  <cp:revision>2</cp:revision>
  <dcterms:created xsi:type="dcterms:W3CDTF">2019-05-29T15:45:00Z</dcterms:created>
  <dcterms:modified xsi:type="dcterms:W3CDTF">2019-05-29T15:45:00Z</dcterms:modified>
</cp:coreProperties>
</file>