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0028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942168" w:rsidRDefault="00942168">
                      <w:pPr>
                        <w:rPr>
                          <w:sz w:val="20"/>
                          <w:szCs w:val="20"/>
                        </w:rPr>
                      </w:pPr>
                    </w:p>
                  </w:txbxContent>
                </v:textbox>
              </v:shape>
            </w:pict>
          </mc:Fallback>
        </mc:AlternateContent>
      </w:r>
    </w:p>
    <w:p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rsidR="00462DC4" w:rsidRDefault="00462DC4"/>
    <w:p w:rsidR="009320F9" w:rsidRDefault="009320F9"/>
    <w:p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6B3BC6">
        <w:rPr>
          <w:rFonts w:ascii="Arial" w:hAnsi="Arial" w:cs="Arial"/>
          <w:b/>
          <w:bCs/>
        </w:rPr>
        <w:t>Keith Keel</w:t>
      </w:r>
      <w:r w:rsidRPr="000C77C3">
        <w:rPr>
          <w:rFonts w:ascii="Arial" w:hAnsi="Arial" w:cs="Arial"/>
        </w:rPr>
        <w:t xml:space="preserve"> </w:t>
      </w:r>
    </w:p>
    <w:p w:rsidR="006B3BC6" w:rsidRPr="006B3BC6" w:rsidRDefault="00B83C2E" w:rsidP="006B3BC6">
      <w:pPr>
        <w:jc w:val="both"/>
        <w:rPr>
          <w:rFonts w:ascii="Arial" w:hAnsi="Arial" w:cs="Arial"/>
        </w:rPr>
      </w:pPr>
      <w:r>
        <w:rPr>
          <w:rFonts w:ascii="Arial" w:hAnsi="Arial" w:cs="Arial"/>
        </w:rPr>
        <w:t>18 October</w:t>
      </w:r>
      <w:r w:rsidR="006B3BC6" w:rsidRPr="006B3BC6">
        <w:rPr>
          <w:rFonts w:ascii="Arial" w:hAnsi="Arial" w:cs="Arial"/>
        </w:rPr>
        <w:t xml:space="preserve"> 201</w:t>
      </w:r>
      <w:r w:rsidR="00FD0643">
        <w:rPr>
          <w:rFonts w:ascii="Arial" w:hAnsi="Arial" w:cs="Arial"/>
        </w:rPr>
        <w:t>8</w:t>
      </w:r>
    </w:p>
    <w:p w:rsidR="006B3BC6" w:rsidRPr="006B3BC6" w:rsidRDefault="006B3BC6" w:rsidP="006B3BC6">
      <w:pPr>
        <w:jc w:val="both"/>
        <w:rPr>
          <w:rFonts w:ascii="Arial" w:hAnsi="Arial" w:cs="Arial"/>
        </w:rPr>
      </w:pPr>
    </w:p>
    <w:p w:rsidR="006B3BC6" w:rsidRPr="006B3BC6" w:rsidRDefault="006B3BC6" w:rsidP="006B3BC6">
      <w:pPr>
        <w:jc w:val="both"/>
        <w:rPr>
          <w:rFonts w:ascii="Arial" w:hAnsi="Arial" w:cs="Arial"/>
        </w:rPr>
      </w:pPr>
      <w:r w:rsidRPr="006B3BC6">
        <w:rPr>
          <w:rFonts w:ascii="Arial" w:hAnsi="Arial" w:cs="Arial"/>
        </w:rPr>
        <w:t xml:space="preserve">Minutes of the </w:t>
      </w:r>
      <w:r w:rsidR="00A40818">
        <w:rPr>
          <w:rFonts w:ascii="Arial" w:hAnsi="Arial" w:cs="Arial"/>
        </w:rPr>
        <w:t>Full</w:t>
      </w:r>
      <w:r w:rsidRPr="006B3BC6">
        <w:rPr>
          <w:rFonts w:ascii="Arial" w:hAnsi="Arial" w:cs="Arial"/>
        </w:rPr>
        <w:t xml:space="preserve"> Council Meeting held at 7.</w:t>
      </w:r>
      <w:r w:rsidR="00662D8F">
        <w:rPr>
          <w:rFonts w:ascii="Arial" w:hAnsi="Arial" w:cs="Arial"/>
        </w:rPr>
        <w:t>0</w:t>
      </w:r>
      <w:r w:rsidR="004C6E62">
        <w:rPr>
          <w:rFonts w:ascii="Arial" w:hAnsi="Arial" w:cs="Arial"/>
        </w:rPr>
        <w:t>0</w:t>
      </w:r>
      <w:r w:rsidRPr="006B3BC6">
        <w:rPr>
          <w:rFonts w:ascii="Arial" w:hAnsi="Arial" w:cs="Arial"/>
        </w:rPr>
        <w:t xml:space="preserve"> pm on Monday </w:t>
      </w:r>
      <w:r w:rsidR="00B83C2E">
        <w:rPr>
          <w:rFonts w:ascii="Arial" w:hAnsi="Arial" w:cs="Arial"/>
        </w:rPr>
        <w:t>1 October</w:t>
      </w:r>
      <w:r w:rsidRPr="006B3BC6">
        <w:rPr>
          <w:rFonts w:ascii="Arial" w:hAnsi="Arial" w:cs="Arial"/>
        </w:rPr>
        <w:t xml:space="preserve"> 201</w:t>
      </w:r>
      <w:r w:rsidR="00FD0643">
        <w:rPr>
          <w:rFonts w:ascii="Arial" w:hAnsi="Arial" w:cs="Arial"/>
        </w:rPr>
        <w:t>8</w:t>
      </w:r>
      <w:r w:rsidRPr="006B3BC6">
        <w:rPr>
          <w:rFonts w:ascii="Arial" w:hAnsi="Arial" w:cs="Arial"/>
        </w:rPr>
        <w:t xml:space="preserve"> in the Memorial Hall.</w:t>
      </w:r>
    </w:p>
    <w:p w:rsidR="006B3BC6" w:rsidRPr="006B3BC6" w:rsidRDefault="006B3BC6" w:rsidP="006B3BC6">
      <w:pPr>
        <w:jc w:val="both"/>
        <w:rPr>
          <w:rFonts w:ascii="Arial" w:hAnsi="Arial" w:cs="Arial"/>
        </w:rPr>
      </w:pPr>
    </w:p>
    <w:p w:rsidR="00662D8F" w:rsidRDefault="006B3BC6" w:rsidP="00B057B5">
      <w:pPr>
        <w:ind w:left="1695" w:hanging="1695"/>
        <w:jc w:val="both"/>
        <w:rPr>
          <w:rFonts w:ascii="Arial" w:hAnsi="Arial" w:cs="Arial"/>
        </w:rPr>
      </w:pPr>
      <w:r w:rsidRPr="006B3BC6">
        <w:rPr>
          <w:rFonts w:ascii="Arial" w:hAnsi="Arial" w:cs="Arial"/>
        </w:rPr>
        <w:t>Present:</w:t>
      </w:r>
      <w:r w:rsidRPr="006B3BC6">
        <w:rPr>
          <w:rFonts w:ascii="Arial" w:hAnsi="Arial" w:cs="Arial"/>
        </w:rPr>
        <w:tab/>
        <w:t xml:space="preserve">Cllrs Keel (Chairman); </w:t>
      </w:r>
      <w:r w:rsidR="00662D8F">
        <w:rPr>
          <w:rFonts w:ascii="Arial" w:hAnsi="Arial" w:cs="Arial"/>
        </w:rPr>
        <w:t xml:space="preserve">Breeze; </w:t>
      </w:r>
      <w:r w:rsidRPr="006B3BC6">
        <w:rPr>
          <w:rFonts w:ascii="Arial" w:hAnsi="Arial" w:cs="Arial"/>
        </w:rPr>
        <w:t>Mrs Whittall;</w:t>
      </w:r>
      <w:r w:rsidR="00B57E14">
        <w:rPr>
          <w:rFonts w:ascii="Arial" w:hAnsi="Arial" w:cs="Arial"/>
        </w:rPr>
        <w:t xml:space="preserve"> Mrs Lewis;</w:t>
      </w:r>
      <w:r w:rsidRPr="006B3BC6">
        <w:rPr>
          <w:rFonts w:ascii="Arial" w:hAnsi="Arial" w:cs="Arial"/>
        </w:rPr>
        <w:t xml:space="preserve"> </w:t>
      </w:r>
      <w:r w:rsidR="00662D8F">
        <w:rPr>
          <w:rFonts w:ascii="Arial" w:hAnsi="Arial" w:cs="Arial"/>
        </w:rPr>
        <w:t xml:space="preserve">Parkhurst; </w:t>
      </w:r>
      <w:r w:rsidR="004C6E62">
        <w:rPr>
          <w:rFonts w:ascii="Arial" w:hAnsi="Arial" w:cs="Arial"/>
        </w:rPr>
        <w:t xml:space="preserve">Mrs Howells; </w:t>
      </w:r>
      <w:r w:rsidR="00662D8F">
        <w:rPr>
          <w:rFonts w:ascii="Arial" w:hAnsi="Arial" w:cs="Arial"/>
        </w:rPr>
        <w:t>Gouge</w:t>
      </w:r>
      <w:r w:rsidR="00D50519">
        <w:rPr>
          <w:rFonts w:ascii="Arial" w:hAnsi="Arial" w:cs="Arial"/>
        </w:rPr>
        <w:t>;</w:t>
      </w:r>
      <w:r w:rsidR="004C6E62">
        <w:rPr>
          <w:rFonts w:ascii="Arial" w:hAnsi="Arial" w:cs="Arial"/>
        </w:rPr>
        <w:t xml:space="preserve"> </w:t>
      </w:r>
      <w:r w:rsidR="00B83C2E">
        <w:rPr>
          <w:rFonts w:ascii="Arial" w:hAnsi="Arial" w:cs="Arial"/>
        </w:rPr>
        <w:t>Hudson; Mrs Robinson;</w:t>
      </w:r>
      <w:r w:rsidR="004C6E62">
        <w:rPr>
          <w:rFonts w:ascii="Arial" w:hAnsi="Arial" w:cs="Arial"/>
        </w:rPr>
        <w:t xml:space="preserve"> Mrs Clode</w:t>
      </w:r>
      <w:r w:rsidR="00B83C2E">
        <w:rPr>
          <w:rFonts w:ascii="Arial" w:hAnsi="Arial" w:cs="Arial"/>
        </w:rPr>
        <w:t>;</w:t>
      </w:r>
      <w:r w:rsidR="00D50519">
        <w:rPr>
          <w:rFonts w:ascii="Arial" w:hAnsi="Arial" w:cs="Arial"/>
        </w:rPr>
        <w:t xml:space="preserve"> </w:t>
      </w:r>
      <w:r w:rsidR="00F95D3F">
        <w:rPr>
          <w:rFonts w:ascii="Arial" w:hAnsi="Arial" w:cs="Arial"/>
        </w:rPr>
        <w:t>Clarke; Jones and Engler</w:t>
      </w:r>
    </w:p>
    <w:p w:rsidR="006B3BC6" w:rsidRPr="006B3BC6" w:rsidRDefault="006B3BC6" w:rsidP="006B3BC6">
      <w:pPr>
        <w:jc w:val="both"/>
        <w:rPr>
          <w:rFonts w:ascii="Arial" w:hAnsi="Arial" w:cs="Arial"/>
        </w:rPr>
      </w:pPr>
      <w:r w:rsidRPr="006B3BC6">
        <w:rPr>
          <w:rFonts w:ascii="Arial" w:hAnsi="Arial" w:cs="Arial"/>
        </w:rPr>
        <w:tab/>
      </w:r>
    </w:p>
    <w:p w:rsidR="008E46A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t>Caroline Higgins, Clerk;</w:t>
      </w:r>
      <w:r>
        <w:rPr>
          <w:rFonts w:ascii="Arial" w:hAnsi="Arial" w:cs="Arial"/>
        </w:rPr>
        <w:t xml:space="preserve"> </w:t>
      </w:r>
      <w:r w:rsidR="00B57E14">
        <w:rPr>
          <w:rFonts w:ascii="Arial" w:hAnsi="Arial" w:cs="Arial"/>
        </w:rPr>
        <w:t xml:space="preserve">Mrs Anne Cousins; </w:t>
      </w:r>
    </w:p>
    <w:p w:rsidR="00201E51" w:rsidRDefault="00201E51" w:rsidP="006B3BC6">
      <w:pPr>
        <w:jc w:val="both"/>
        <w:rPr>
          <w:rFonts w:ascii="Arial" w:hAnsi="Arial" w:cs="Arial"/>
        </w:rPr>
      </w:pPr>
    </w:p>
    <w:p w:rsidR="00F149F5" w:rsidRDefault="00F95D3F" w:rsidP="00D83542">
      <w:pPr>
        <w:ind w:left="1701" w:hanging="1701"/>
        <w:jc w:val="both"/>
        <w:rPr>
          <w:rFonts w:ascii="Arial" w:hAnsi="Arial" w:cs="Arial"/>
        </w:rPr>
      </w:pPr>
      <w:r>
        <w:rPr>
          <w:rFonts w:ascii="Arial" w:hAnsi="Arial" w:cs="Arial"/>
        </w:rPr>
        <w:t>88</w:t>
      </w:r>
      <w:r w:rsidR="001C6AE8">
        <w:rPr>
          <w:rFonts w:ascii="Arial" w:hAnsi="Arial" w:cs="Arial"/>
        </w:rPr>
        <w:t>.1</w:t>
      </w:r>
      <w:r w:rsidR="00662D8F">
        <w:rPr>
          <w:rFonts w:ascii="Arial" w:hAnsi="Arial" w:cs="Arial"/>
        </w:rPr>
        <w:t>8</w:t>
      </w:r>
      <w:r w:rsidR="0027573E">
        <w:rPr>
          <w:rFonts w:ascii="Arial" w:hAnsi="Arial" w:cs="Arial"/>
        </w:rPr>
        <w:t>/19</w:t>
      </w:r>
      <w:r w:rsidR="006C20C3">
        <w:rPr>
          <w:rFonts w:ascii="Arial" w:hAnsi="Arial" w:cs="Arial"/>
        </w:rPr>
        <w:tab/>
      </w:r>
      <w:r w:rsidR="00ED04C7">
        <w:rPr>
          <w:rFonts w:ascii="Arial" w:hAnsi="Arial" w:cs="Arial"/>
        </w:rPr>
        <w:tab/>
      </w:r>
      <w:r w:rsidR="00F149F5">
        <w:rPr>
          <w:rFonts w:ascii="Arial" w:hAnsi="Arial" w:cs="Arial"/>
          <w:b/>
        </w:rPr>
        <w:t xml:space="preserve">TO RECEIVE APOLOGIES AND REASONS FOR ABSENCE – </w:t>
      </w:r>
      <w:r w:rsidR="00D83542">
        <w:rPr>
          <w:rFonts w:ascii="Arial" w:hAnsi="Arial" w:cs="Arial"/>
        </w:rPr>
        <w:t xml:space="preserve">The Council </w:t>
      </w:r>
      <w:r w:rsidR="004C6E62">
        <w:rPr>
          <w:rFonts w:ascii="Arial" w:hAnsi="Arial" w:cs="Arial"/>
        </w:rPr>
        <w:t>approve</w:t>
      </w:r>
      <w:r w:rsidR="00D83542">
        <w:rPr>
          <w:rFonts w:ascii="Arial" w:hAnsi="Arial" w:cs="Arial"/>
        </w:rPr>
        <w:t xml:space="preserve">d the apologies of </w:t>
      </w:r>
      <w:r>
        <w:rPr>
          <w:rFonts w:ascii="Arial" w:hAnsi="Arial" w:cs="Arial"/>
        </w:rPr>
        <w:t xml:space="preserve">Cllr </w:t>
      </w:r>
      <w:r w:rsidR="00D50519">
        <w:rPr>
          <w:rFonts w:ascii="Arial" w:hAnsi="Arial" w:cs="Arial"/>
        </w:rPr>
        <w:t xml:space="preserve">Ryan </w:t>
      </w:r>
      <w:r>
        <w:rPr>
          <w:rFonts w:ascii="Arial" w:hAnsi="Arial" w:cs="Arial"/>
        </w:rPr>
        <w:t>for an ongoing family commitment</w:t>
      </w:r>
    </w:p>
    <w:p w:rsidR="00F149F5" w:rsidRDefault="00F149F5" w:rsidP="00F149F5">
      <w:pPr>
        <w:ind w:left="1701" w:hanging="1701"/>
        <w:jc w:val="both"/>
        <w:rPr>
          <w:rFonts w:ascii="Arial" w:hAnsi="Arial" w:cs="Arial"/>
        </w:rPr>
      </w:pPr>
    </w:p>
    <w:p w:rsidR="00F149F5" w:rsidRDefault="00F95D3F" w:rsidP="006E4D43">
      <w:pPr>
        <w:ind w:left="1701" w:hanging="1701"/>
        <w:jc w:val="both"/>
        <w:rPr>
          <w:rFonts w:ascii="Arial" w:hAnsi="Arial" w:cs="Arial"/>
        </w:rPr>
      </w:pPr>
      <w:r>
        <w:rPr>
          <w:rFonts w:ascii="Arial" w:hAnsi="Arial" w:cs="Arial"/>
        </w:rPr>
        <w:t>89</w:t>
      </w:r>
      <w:r w:rsidR="00662D8F">
        <w:rPr>
          <w:rFonts w:ascii="Arial" w:hAnsi="Arial" w:cs="Arial"/>
        </w:rPr>
        <w:t>.18</w:t>
      </w:r>
      <w:r w:rsidR="0027573E">
        <w:rPr>
          <w:rFonts w:ascii="Arial" w:hAnsi="Arial" w:cs="Arial"/>
        </w:rPr>
        <w:t>/19</w:t>
      </w:r>
      <w:r w:rsidR="00F149F5">
        <w:rPr>
          <w:rFonts w:ascii="Arial" w:hAnsi="Arial" w:cs="Arial"/>
        </w:rPr>
        <w:tab/>
      </w:r>
      <w:r w:rsidR="00F149F5" w:rsidRPr="00F149F5">
        <w:rPr>
          <w:rFonts w:ascii="Arial" w:hAnsi="Arial" w:cs="Arial"/>
          <w:b/>
        </w:rPr>
        <w:t xml:space="preserve">DECLARATIONS OF INTEREST </w:t>
      </w:r>
      <w:r w:rsidR="00F149F5">
        <w:rPr>
          <w:rFonts w:ascii="Arial" w:hAnsi="Arial" w:cs="Arial"/>
          <w:b/>
        </w:rPr>
        <w:t>–</w:t>
      </w:r>
      <w:r w:rsidR="00F149F5">
        <w:rPr>
          <w:rFonts w:ascii="Arial" w:hAnsi="Arial" w:cs="Arial"/>
        </w:rPr>
        <w:t xml:space="preserve"> </w:t>
      </w:r>
      <w:r w:rsidR="00662D8F">
        <w:rPr>
          <w:rFonts w:ascii="Arial" w:hAnsi="Arial" w:cs="Arial"/>
        </w:rPr>
        <w:t xml:space="preserve">Cllr Mrs Whittall recorded her interest in the football pitches as her son-in-law hires them for goal-keeper training.  </w:t>
      </w:r>
      <w:r>
        <w:rPr>
          <w:rFonts w:ascii="Arial" w:hAnsi="Arial" w:cs="Arial"/>
        </w:rPr>
        <w:t>Cllr Clarke declared that his wife is employed as key holder for Longmeadow play area and that he is the Council’s representative to the Bowling Club</w:t>
      </w:r>
    </w:p>
    <w:p w:rsidR="00B057B5" w:rsidRDefault="00B057B5" w:rsidP="006E4D43">
      <w:pPr>
        <w:ind w:left="1701" w:hanging="1701"/>
        <w:jc w:val="both"/>
        <w:rPr>
          <w:rFonts w:ascii="Arial" w:hAnsi="Arial" w:cs="Arial"/>
        </w:rPr>
      </w:pPr>
    </w:p>
    <w:p w:rsidR="00F95D3F" w:rsidRDefault="00F95D3F" w:rsidP="00B057B5">
      <w:pPr>
        <w:ind w:left="1701" w:hanging="1701"/>
        <w:jc w:val="both"/>
        <w:rPr>
          <w:rFonts w:ascii="Arial" w:hAnsi="Arial" w:cs="Arial"/>
        </w:rPr>
      </w:pPr>
      <w:r>
        <w:rPr>
          <w:rFonts w:ascii="Arial" w:hAnsi="Arial" w:cs="Arial"/>
        </w:rPr>
        <w:t>90</w:t>
      </w:r>
      <w:r w:rsidR="00F149F5" w:rsidRPr="00F149F5">
        <w:rPr>
          <w:rFonts w:ascii="Arial" w:hAnsi="Arial" w:cs="Arial"/>
        </w:rPr>
        <w:t>.1</w:t>
      </w:r>
      <w:r w:rsidR="00662D8F">
        <w:rPr>
          <w:rFonts w:ascii="Arial" w:hAnsi="Arial" w:cs="Arial"/>
        </w:rPr>
        <w:t>8</w:t>
      </w:r>
      <w:r w:rsidR="0027573E">
        <w:rPr>
          <w:rFonts w:ascii="Arial" w:hAnsi="Arial" w:cs="Arial"/>
        </w:rPr>
        <w:t>/19</w:t>
      </w:r>
      <w:r w:rsidR="00F149F5">
        <w:rPr>
          <w:rFonts w:ascii="Arial" w:hAnsi="Arial" w:cs="Arial"/>
          <w:b/>
        </w:rPr>
        <w:tab/>
      </w:r>
      <w:r w:rsidR="00F22818">
        <w:rPr>
          <w:rFonts w:ascii="Arial" w:hAnsi="Arial" w:cs="Arial"/>
          <w:b/>
        </w:rPr>
        <w:t>PUBLIC SPEAKING/QUESTIONS AT COUNCIL MEETINGS –</w:t>
      </w:r>
      <w:r>
        <w:rPr>
          <w:rFonts w:ascii="Arial" w:hAnsi="Arial" w:cs="Arial"/>
          <w:b/>
        </w:rPr>
        <w:t xml:space="preserve"> </w:t>
      </w:r>
      <w:r>
        <w:rPr>
          <w:rFonts w:ascii="Arial" w:hAnsi="Arial" w:cs="Arial"/>
        </w:rPr>
        <w:t xml:space="preserve">There were no members of the public present.  </w:t>
      </w:r>
    </w:p>
    <w:p w:rsidR="00F95D3F" w:rsidRDefault="00F95D3F" w:rsidP="00B057B5">
      <w:pPr>
        <w:ind w:left="1701" w:hanging="1701"/>
        <w:jc w:val="both"/>
        <w:rPr>
          <w:rFonts w:ascii="Arial" w:hAnsi="Arial" w:cs="Arial"/>
        </w:rPr>
      </w:pPr>
    </w:p>
    <w:p w:rsidR="003179C0" w:rsidRDefault="00B057B5" w:rsidP="00F95D3F">
      <w:pPr>
        <w:ind w:left="1701"/>
        <w:jc w:val="both"/>
        <w:rPr>
          <w:rFonts w:ascii="Arial" w:hAnsi="Arial" w:cs="Arial"/>
        </w:rPr>
      </w:pPr>
      <w:r>
        <w:rPr>
          <w:rFonts w:ascii="Arial" w:hAnsi="Arial" w:cs="Arial"/>
        </w:rPr>
        <w:t xml:space="preserve">Cllr Clarke </w:t>
      </w:r>
      <w:r w:rsidR="00F95D3F">
        <w:rPr>
          <w:rFonts w:ascii="Arial" w:hAnsi="Arial" w:cs="Arial"/>
        </w:rPr>
        <w:t xml:space="preserve">reported that austerity cuts continue at Shropshire Council in an effort to balance the budget.  Measures include a staffing freeze and the disbanding of the well regarded Community Enablement Team, which has been particularly helpful with the Oaklands / Glebelands development consultation and other projects.  Childcare support centres are also due to </w:t>
      </w:r>
      <w:proofErr w:type="gramStart"/>
      <w:r w:rsidR="00F95D3F">
        <w:rPr>
          <w:rFonts w:ascii="Arial" w:hAnsi="Arial" w:cs="Arial"/>
        </w:rPr>
        <w:t>be</w:t>
      </w:r>
      <w:proofErr w:type="gramEnd"/>
      <w:r w:rsidR="00F95D3F">
        <w:rPr>
          <w:rFonts w:ascii="Arial" w:hAnsi="Arial" w:cs="Arial"/>
        </w:rPr>
        <w:t xml:space="preserve"> significantly reduced in number.</w:t>
      </w:r>
    </w:p>
    <w:p w:rsidR="00F95D3F" w:rsidRDefault="00F95D3F" w:rsidP="00F95D3F">
      <w:pPr>
        <w:ind w:left="1701"/>
        <w:jc w:val="both"/>
        <w:rPr>
          <w:rFonts w:ascii="Arial" w:hAnsi="Arial" w:cs="Arial"/>
        </w:rPr>
      </w:pPr>
    </w:p>
    <w:p w:rsidR="00F95D3F" w:rsidRDefault="00F95D3F" w:rsidP="00F95D3F">
      <w:pPr>
        <w:ind w:left="1701"/>
        <w:jc w:val="both"/>
        <w:rPr>
          <w:rFonts w:ascii="Arial" w:hAnsi="Arial" w:cs="Arial"/>
        </w:rPr>
      </w:pPr>
      <w:r>
        <w:rPr>
          <w:rFonts w:ascii="Arial" w:hAnsi="Arial" w:cs="Arial"/>
        </w:rPr>
        <w:t>Parking charges in Shrewsbury town centre have been further reviewed and charges will only apply until 6pm (as at present) instead of 8pm as proposed.</w:t>
      </w:r>
    </w:p>
    <w:p w:rsidR="00F95D3F" w:rsidRDefault="00F95D3F" w:rsidP="00F95D3F">
      <w:pPr>
        <w:ind w:left="1701"/>
        <w:jc w:val="both"/>
        <w:rPr>
          <w:rFonts w:ascii="Arial" w:hAnsi="Arial" w:cs="Arial"/>
        </w:rPr>
      </w:pPr>
    </w:p>
    <w:p w:rsidR="00FE23CE" w:rsidRDefault="00F95D3F" w:rsidP="00F95D3F">
      <w:pPr>
        <w:ind w:left="1701"/>
        <w:jc w:val="both"/>
        <w:rPr>
          <w:rFonts w:ascii="Arial" w:hAnsi="Arial" w:cs="Arial"/>
        </w:rPr>
      </w:pPr>
      <w:r>
        <w:rPr>
          <w:rFonts w:ascii="Arial" w:hAnsi="Arial" w:cs="Arial"/>
        </w:rPr>
        <w:tab/>
        <w:t xml:space="preserve">In response to a question about Shropshire Council’s policy on expenditure of Community Infrastructure Levy ‘Local’ Funds he stated that the policy remained that these funds can be spent anywhere within the </w:t>
      </w:r>
      <w:r w:rsidR="00FE23CE">
        <w:rPr>
          <w:rFonts w:ascii="Arial" w:hAnsi="Arial" w:cs="Arial"/>
        </w:rPr>
        <w:t xml:space="preserve">relevant </w:t>
      </w:r>
      <w:r>
        <w:rPr>
          <w:rFonts w:ascii="Arial" w:hAnsi="Arial" w:cs="Arial"/>
        </w:rPr>
        <w:t>Place Plan area</w:t>
      </w:r>
      <w:r w:rsidR="00FE23CE">
        <w:rPr>
          <w:rFonts w:ascii="Arial" w:hAnsi="Arial" w:cs="Arial"/>
        </w:rPr>
        <w:t xml:space="preserve"> and for Bayston Hill this includes the whole of Shrewsbury.</w:t>
      </w:r>
    </w:p>
    <w:p w:rsidR="00F95D3F" w:rsidRDefault="00F95D3F" w:rsidP="00F95D3F">
      <w:pPr>
        <w:ind w:left="1701"/>
        <w:jc w:val="both"/>
        <w:rPr>
          <w:rFonts w:ascii="Arial" w:hAnsi="Arial" w:cs="Arial"/>
        </w:rPr>
      </w:pPr>
    </w:p>
    <w:p w:rsidR="00FE23CE" w:rsidRDefault="00FE23CE" w:rsidP="00FE23CE">
      <w:pPr>
        <w:ind w:left="1701"/>
        <w:jc w:val="both"/>
        <w:rPr>
          <w:rFonts w:ascii="Arial" w:hAnsi="Arial" w:cs="Arial"/>
        </w:rPr>
      </w:pPr>
      <w:r>
        <w:rPr>
          <w:rFonts w:ascii="Arial" w:hAnsi="Arial" w:cs="Arial"/>
        </w:rPr>
        <w:t xml:space="preserve">He stated that the Oaklands / Glebelands planning application </w:t>
      </w:r>
      <w:proofErr w:type="gramStart"/>
      <w:r>
        <w:rPr>
          <w:rFonts w:ascii="Arial" w:hAnsi="Arial" w:cs="Arial"/>
        </w:rPr>
        <w:t>was</w:t>
      </w:r>
      <w:proofErr w:type="gramEnd"/>
      <w:r>
        <w:rPr>
          <w:rFonts w:ascii="Arial" w:hAnsi="Arial" w:cs="Arial"/>
        </w:rPr>
        <w:t xml:space="preserve"> now not expected to be presented before November.</w:t>
      </w:r>
    </w:p>
    <w:p w:rsidR="000919BC" w:rsidRDefault="00FE23CE" w:rsidP="00FE23CE">
      <w:pPr>
        <w:ind w:left="1695" w:hanging="1695"/>
        <w:jc w:val="both"/>
        <w:rPr>
          <w:rFonts w:ascii="Arial" w:hAnsi="Arial" w:cs="Arial"/>
        </w:rPr>
      </w:pPr>
      <w:r>
        <w:rPr>
          <w:rFonts w:ascii="Arial" w:hAnsi="Arial" w:cs="Arial"/>
        </w:rPr>
        <w:lastRenderedPageBreak/>
        <w:t>9</w:t>
      </w:r>
      <w:r w:rsidR="00AA1D54">
        <w:rPr>
          <w:rFonts w:ascii="Arial" w:hAnsi="Arial" w:cs="Arial"/>
        </w:rPr>
        <w:t>1</w:t>
      </w:r>
      <w:r w:rsidR="005522EF">
        <w:rPr>
          <w:rFonts w:ascii="Arial" w:hAnsi="Arial" w:cs="Arial"/>
        </w:rPr>
        <w:t>.1</w:t>
      </w:r>
      <w:r w:rsidR="00807218">
        <w:rPr>
          <w:rFonts w:ascii="Arial" w:hAnsi="Arial" w:cs="Arial"/>
        </w:rPr>
        <w:t>8</w:t>
      </w:r>
      <w:r w:rsidR="0027573E">
        <w:rPr>
          <w:rFonts w:ascii="Arial" w:hAnsi="Arial" w:cs="Arial"/>
        </w:rPr>
        <w:t>/19</w:t>
      </w:r>
      <w:r w:rsidR="004E1340">
        <w:rPr>
          <w:rFonts w:ascii="Arial" w:hAnsi="Arial" w:cs="Arial"/>
        </w:rPr>
        <w:tab/>
      </w:r>
      <w:r w:rsidR="004E1340">
        <w:rPr>
          <w:rFonts w:ascii="Arial" w:hAnsi="Arial" w:cs="Arial"/>
          <w:b/>
        </w:rPr>
        <w:t xml:space="preserve">MINUTES – </w:t>
      </w:r>
      <w:r w:rsidR="00081F43">
        <w:rPr>
          <w:rFonts w:ascii="Arial" w:hAnsi="Arial" w:cs="Arial"/>
        </w:rPr>
        <w:t>The C</w:t>
      </w:r>
      <w:r w:rsidR="00807218">
        <w:rPr>
          <w:rFonts w:ascii="Arial" w:hAnsi="Arial" w:cs="Arial"/>
        </w:rPr>
        <w:t>ouncil</w:t>
      </w:r>
      <w:r w:rsidR="00081F43">
        <w:rPr>
          <w:rFonts w:ascii="Arial" w:hAnsi="Arial" w:cs="Arial"/>
        </w:rPr>
        <w:t xml:space="preserve"> reviewed the minutes </w:t>
      </w:r>
      <w:r w:rsidR="00807218">
        <w:rPr>
          <w:rFonts w:ascii="Arial" w:hAnsi="Arial" w:cs="Arial"/>
        </w:rPr>
        <w:t xml:space="preserve">of the </w:t>
      </w:r>
      <w:r w:rsidR="002A5344">
        <w:rPr>
          <w:rFonts w:ascii="Arial" w:hAnsi="Arial" w:cs="Arial"/>
        </w:rPr>
        <w:t xml:space="preserve">Full </w:t>
      </w:r>
      <w:r w:rsidR="00807218">
        <w:rPr>
          <w:rFonts w:ascii="Arial" w:hAnsi="Arial" w:cs="Arial"/>
        </w:rPr>
        <w:t xml:space="preserve">Council meeting held on </w:t>
      </w:r>
      <w:r>
        <w:rPr>
          <w:rFonts w:ascii="Arial" w:hAnsi="Arial" w:cs="Arial"/>
        </w:rPr>
        <w:t>10 September</w:t>
      </w:r>
      <w:r w:rsidR="00807218">
        <w:rPr>
          <w:rFonts w:ascii="Arial" w:hAnsi="Arial" w:cs="Arial"/>
        </w:rPr>
        <w:t xml:space="preserve"> 2018 </w:t>
      </w:r>
      <w:r w:rsidR="005522EF">
        <w:rPr>
          <w:rFonts w:ascii="Arial" w:hAnsi="Arial" w:cs="Arial"/>
        </w:rPr>
        <w:t>for</w:t>
      </w:r>
      <w:r w:rsidR="00081F43">
        <w:rPr>
          <w:rFonts w:ascii="Arial" w:hAnsi="Arial" w:cs="Arial"/>
        </w:rPr>
        <w:t xml:space="preserve"> accuracy.</w:t>
      </w:r>
      <w:r w:rsidR="00807218">
        <w:rPr>
          <w:rFonts w:ascii="Arial" w:hAnsi="Arial" w:cs="Arial"/>
        </w:rPr>
        <w:t xml:space="preserve">  </w:t>
      </w:r>
      <w:r w:rsidR="00B057B5">
        <w:rPr>
          <w:rFonts w:ascii="Arial" w:hAnsi="Arial" w:cs="Arial"/>
        </w:rPr>
        <w:t xml:space="preserve">   The minutes were unanimously approved as being a true record and the Chairman was authorised to sign them.</w:t>
      </w:r>
    </w:p>
    <w:p w:rsidR="000D3A8E" w:rsidRDefault="000D3A8E" w:rsidP="003179C0">
      <w:pPr>
        <w:ind w:left="1701" w:hanging="1701"/>
        <w:jc w:val="both"/>
        <w:rPr>
          <w:rFonts w:ascii="Arial" w:hAnsi="Arial" w:cs="Arial"/>
        </w:rPr>
      </w:pPr>
    </w:p>
    <w:p w:rsidR="001D48AE" w:rsidRDefault="00FE23CE" w:rsidP="00FE23CE">
      <w:pPr>
        <w:ind w:left="1701" w:hanging="1701"/>
        <w:jc w:val="both"/>
        <w:rPr>
          <w:rFonts w:ascii="Arial" w:hAnsi="Arial" w:cs="Arial"/>
        </w:rPr>
      </w:pPr>
      <w:r>
        <w:rPr>
          <w:rFonts w:ascii="Arial" w:hAnsi="Arial" w:cs="Arial"/>
        </w:rPr>
        <w:t>9</w:t>
      </w:r>
      <w:r w:rsidR="00AA1D54">
        <w:rPr>
          <w:rFonts w:ascii="Arial" w:hAnsi="Arial" w:cs="Arial"/>
        </w:rPr>
        <w:t>2</w:t>
      </w:r>
      <w:r w:rsidR="000919BC">
        <w:rPr>
          <w:rFonts w:ascii="Arial" w:hAnsi="Arial" w:cs="Arial"/>
        </w:rPr>
        <w:t>.18/19</w:t>
      </w:r>
      <w:r w:rsidR="000919BC">
        <w:rPr>
          <w:rFonts w:ascii="Arial" w:hAnsi="Arial" w:cs="Arial"/>
        </w:rPr>
        <w:tab/>
      </w:r>
      <w:r>
        <w:rPr>
          <w:rFonts w:ascii="Arial" w:hAnsi="Arial" w:cs="Arial"/>
        </w:rPr>
        <w:tab/>
      </w:r>
      <w:r>
        <w:rPr>
          <w:rFonts w:ascii="Arial" w:hAnsi="Arial" w:cs="Arial"/>
          <w:b/>
        </w:rPr>
        <w:t>REVIEW OF STANDING ORDERS</w:t>
      </w:r>
      <w:r w:rsidR="00AA1D54">
        <w:rPr>
          <w:rFonts w:ascii="Arial" w:hAnsi="Arial" w:cs="Arial"/>
          <w:b/>
        </w:rPr>
        <w:t xml:space="preserve"> – </w:t>
      </w:r>
      <w:r w:rsidR="00AA1D54">
        <w:rPr>
          <w:rFonts w:ascii="Arial" w:hAnsi="Arial" w:cs="Arial"/>
        </w:rPr>
        <w:t>Mrs Cousins was invited to take the Council through the remaining items requiring clarification.  The Council made the following decisions, (numbers and letters refer to the section numbers in the original Standing Orders document</w:t>
      </w:r>
      <w:r w:rsidR="00677422">
        <w:rPr>
          <w:rFonts w:ascii="Arial" w:hAnsi="Arial" w:cs="Arial"/>
        </w:rPr>
        <w:t xml:space="preserve"> circulated with the agenda)</w:t>
      </w:r>
      <w:r w:rsidR="00AA1D54">
        <w:rPr>
          <w:rFonts w:ascii="Arial" w:hAnsi="Arial" w:cs="Arial"/>
        </w:rPr>
        <w:t>:</w:t>
      </w:r>
    </w:p>
    <w:p w:rsidR="00AA1D54" w:rsidRDefault="00AA1D54" w:rsidP="00FE23CE">
      <w:pPr>
        <w:ind w:left="1701" w:hanging="1701"/>
        <w:jc w:val="both"/>
        <w:rPr>
          <w:rFonts w:ascii="Arial" w:hAnsi="Arial" w:cs="Arial"/>
        </w:rPr>
      </w:pPr>
    </w:p>
    <w:p w:rsidR="003F7932" w:rsidRDefault="00AA1D54" w:rsidP="00677422">
      <w:pPr>
        <w:pStyle w:val="ListParagraph"/>
        <w:numPr>
          <w:ilvl w:val="0"/>
          <w:numId w:val="28"/>
        </w:numPr>
        <w:jc w:val="both"/>
        <w:rPr>
          <w:rFonts w:ascii="Arial" w:hAnsi="Arial" w:cs="Arial"/>
        </w:rPr>
      </w:pPr>
      <w:r w:rsidRPr="00677422">
        <w:rPr>
          <w:rFonts w:ascii="Arial" w:hAnsi="Arial" w:cs="Arial"/>
        </w:rPr>
        <w:t>- Rules of debate</w:t>
      </w:r>
      <w:r w:rsidR="00677422" w:rsidRPr="00677422">
        <w:rPr>
          <w:rFonts w:ascii="Arial" w:hAnsi="Arial" w:cs="Arial"/>
        </w:rPr>
        <w:t>;</w:t>
      </w:r>
    </w:p>
    <w:p w:rsidR="00AA1D54" w:rsidRDefault="00677422" w:rsidP="003F7932">
      <w:pPr>
        <w:pStyle w:val="ListParagraph"/>
        <w:ind w:left="2055"/>
        <w:jc w:val="both"/>
        <w:rPr>
          <w:rFonts w:ascii="Arial" w:hAnsi="Arial" w:cs="Arial"/>
        </w:rPr>
      </w:pPr>
      <w:r w:rsidRPr="00677422">
        <w:rPr>
          <w:rFonts w:ascii="Arial" w:hAnsi="Arial" w:cs="Arial"/>
        </w:rPr>
        <w:t>g.</w:t>
      </w:r>
      <w:r w:rsidRPr="00677422">
        <w:rPr>
          <w:rFonts w:ascii="Arial" w:hAnsi="Arial" w:cs="Arial"/>
        </w:rPr>
        <w:tab/>
      </w:r>
      <w:r>
        <w:rPr>
          <w:rFonts w:ascii="Arial" w:hAnsi="Arial" w:cs="Arial"/>
        </w:rPr>
        <w:t>K</w:t>
      </w:r>
      <w:r w:rsidRPr="00677422">
        <w:rPr>
          <w:rFonts w:ascii="Arial" w:hAnsi="Arial" w:cs="Arial"/>
        </w:rPr>
        <w:t xml:space="preserve">eep with a small amendment for </w:t>
      </w:r>
      <w:r w:rsidR="00E83EDF">
        <w:rPr>
          <w:rFonts w:ascii="Arial" w:hAnsi="Arial" w:cs="Arial"/>
        </w:rPr>
        <w:t xml:space="preserve">grammatical </w:t>
      </w:r>
      <w:r w:rsidRPr="00677422">
        <w:rPr>
          <w:rFonts w:ascii="Arial" w:hAnsi="Arial" w:cs="Arial"/>
        </w:rPr>
        <w:t>clarity</w:t>
      </w:r>
    </w:p>
    <w:p w:rsidR="00677422" w:rsidRDefault="003F7932" w:rsidP="003F7932">
      <w:pPr>
        <w:pStyle w:val="ListParagraph"/>
        <w:ind w:left="2055"/>
        <w:jc w:val="both"/>
        <w:rPr>
          <w:rFonts w:ascii="Arial" w:hAnsi="Arial" w:cs="Arial"/>
        </w:rPr>
      </w:pPr>
      <w:proofErr w:type="spellStart"/>
      <w:r>
        <w:rPr>
          <w:rFonts w:ascii="Arial" w:hAnsi="Arial" w:cs="Arial"/>
        </w:rPr>
        <w:t>i</w:t>
      </w:r>
      <w:proofErr w:type="spellEnd"/>
      <w:r>
        <w:rPr>
          <w:rFonts w:ascii="Arial" w:hAnsi="Arial" w:cs="Arial"/>
        </w:rPr>
        <w:t xml:space="preserve">. </w:t>
      </w:r>
      <w:r>
        <w:rPr>
          <w:rFonts w:ascii="Arial" w:hAnsi="Arial" w:cs="Arial"/>
        </w:rPr>
        <w:tab/>
      </w:r>
      <w:r w:rsidR="00677422">
        <w:rPr>
          <w:rFonts w:ascii="Arial" w:hAnsi="Arial" w:cs="Arial"/>
        </w:rPr>
        <w:t>Delete</w:t>
      </w:r>
    </w:p>
    <w:p w:rsidR="00677422" w:rsidRDefault="00C31238" w:rsidP="003F7932">
      <w:pPr>
        <w:ind w:left="2055"/>
        <w:jc w:val="both"/>
        <w:rPr>
          <w:rFonts w:ascii="Arial" w:hAnsi="Arial" w:cs="Arial"/>
        </w:rPr>
      </w:pPr>
      <w:r>
        <w:rPr>
          <w:rFonts w:ascii="Arial" w:hAnsi="Arial" w:cs="Arial"/>
        </w:rPr>
        <w:t>u</w:t>
      </w:r>
      <w:r w:rsidR="00677422">
        <w:rPr>
          <w:rFonts w:ascii="Arial" w:hAnsi="Arial" w:cs="Arial"/>
        </w:rPr>
        <w:t xml:space="preserve">. </w:t>
      </w:r>
      <w:r w:rsidR="00677422">
        <w:rPr>
          <w:rFonts w:ascii="Arial" w:hAnsi="Arial" w:cs="Arial"/>
        </w:rPr>
        <w:tab/>
        <w:t xml:space="preserve">Delete </w:t>
      </w:r>
    </w:p>
    <w:p w:rsidR="00677422" w:rsidRDefault="00677422" w:rsidP="00677422">
      <w:pPr>
        <w:ind w:left="4255"/>
        <w:jc w:val="both"/>
        <w:rPr>
          <w:rFonts w:ascii="Arial" w:hAnsi="Arial" w:cs="Arial"/>
        </w:rPr>
      </w:pPr>
    </w:p>
    <w:p w:rsidR="00677422" w:rsidRDefault="00677422" w:rsidP="00677422">
      <w:pPr>
        <w:pStyle w:val="ListParagraph"/>
        <w:numPr>
          <w:ilvl w:val="0"/>
          <w:numId w:val="28"/>
        </w:numPr>
        <w:jc w:val="both"/>
        <w:rPr>
          <w:rFonts w:ascii="Arial" w:hAnsi="Arial" w:cs="Arial"/>
        </w:rPr>
      </w:pPr>
      <w:r w:rsidRPr="00677422">
        <w:rPr>
          <w:rFonts w:ascii="Arial" w:hAnsi="Arial" w:cs="Arial"/>
        </w:rPr>
        <w:t>– Code of Conduct &amp; Dispensations ; Amended to</w:t>
      </w:r>
    </w:p>
    <w:p w:rsidR="00677422" w:rsidRDefault="00C31238" w:rsidP="00677422">
      <w:pPr>
        <w:pStyle w:val="ListParagraph"/>
        <w:ind w:left="2055"/>
        <w:jc w:val="both"/>
        <w:rPr>
          <w:rFonts w:ascii="Arial" w:hAnsi="Arial" w:cs="Arial"/>
          <w:i/>
        </w:rPr>
      </w:pPr>
      <w:r>
        <w:rPr>
          <w:rFonts w:ascii="Arial" w:hAnsi="Arial" w:cs="Arial"/>
        </w:rPr>
        <w:t>b.</w:t>
      </w:r>
      <w:r>
        <w:rPr>
          <w:rFonts w:ascii="Arial" w:hAnsi="Arial" w:cs="Arial"/>
        </w:rPr>
        <w:tab/>
      </w:r>
      <w:r w:rsidR="00677422" w:rsidRPr="00677422">
        <w:rPr>
          <w:rFonts w:ascii="Arial" w:hAnsi="Arial" w:cs="Arial"/>
        </w:rPr>
        <w:t xml:space="preserve"> </w:t>
      </w:r>
      <w:r w:rsidR="00677422" w:rsidRPr="00677422">
        <w:rPr>
          <w:rFonts w:ascii="Arial" w:hAnsi="Arial" w:cs="Arial"/>
          <w:i/>
        </w:rPr>
        <w:t>‘Code of Conduct Training – The Council shall arrange whole Council training every four years and the Clerk shall provide in-house training for co-opted members within 6 months of appointment’</w:t>
      </w:r>
    </w:p>
    <w:p w:rsidR="00C31238" w:rsidRDefault="00C31238" w:rsidP="00677422">
      <w:pPr>
        <w:pStyle w:val="ListParagraph"/>
        <w:ind w:left="2055"/>
        <w:jc w:val="both"/>
        <w:rPr>
          <w:rFonts w:ascii="Arial" w:hAnsi="Arial" w:cs="Arial"/>
          <w:i/>
        </w:rPr>
      </w:pPr>
      <w:r>
        <w:rPr>
          <w:rFonts w:ascii="Arial" w:hAnsi="Arial" w:cs="Arial"/>
        </w:rPr>
        <w:t>f.</w:t>
      </w:r>
      <w:r>
        <w:rPr>
          <w:rFonts w:ascii="Arial" w:hAnsi="Arial" w:cs="Arial"/>
          <w:i/>
        </w:rPr>
        <w:tab/>
      </w:r>
      <w:r w:rsidR="003F7932" w:rsidRPr="003F7932">
        <w:rPr>
          <w:rFonts w:ascii="Arial" w:hAnsi="Arial" w:cs="Arial"/>
        </w:rPr>
        <w:t>D</w:t>
      </w:r>
      <w:r w:rsidRPr="003F7932">
        <w:rPr>
          <w:rFonts w:ascii="Arial" w:hAnsi="Arial" w:cs="Arial"/>
        </w:rPr>
        <w:t>elete</w:t>
      </w:r>
      <w:r>
        <w:rPr>
          <w:rFonts w:ascii="Arial" w:hAnsi="Arial" w:cs="Arial"/>
          <w:i/>
        </w:rPr>
        <w:t xml:space="preserve"> ‘(by the Proper Officer) Or</w:t>
      </w:r>
      <w:r w:rsidR="003F7932">
        <w:rPr>
          <w:rFonts w:ascii="Arial" w:hAnsi="Arial" w:cs="Arial"/>
          <w:i/>
        </w:rPr>
        <w:t>’</w:t>
      </w:r>
    </w:p>
    <w:p w:rsidR="003F7932" w:rsidRDefault="003F7932" w:rsidP="00677422">
      <w:pPr>
        <w:pStyle w:val="ListParagraph"/>
        <w:ind w:left="2055"/>
        <w:jc w:val="both"/>
        <w:rPr>
          <w:rFonts w:ascii="Arial" w:hAnsi="Arial" w:cs="Arial"/>
          <w:i/>
        </w:rPr>
      </w:pPr>
      <w:r>
        <w:rPr>
          <w:rFonts w:ascii="Arial" w:hAnsi="Arial" w:cs="Arial"/>
        </w:rPr>
        <w:t>g.</w:t>
      </w:r>
      <w:r>
        <w:rPr>
          <w:rFonts w:ascii="Arial" w:hAnsi="Arial" w:cs="Arial"/>
        </w:rPr>
        <w:tab/>
        <w:t xml:space="preserve">Delete </w:t>
      </w:r>
      <w:r>
        <w:rPr>
          <w:rFonts w:ascii="Arial" w:hAnsi="Arial" w:cs="Arial"/>
          <w:i/>
        </w:rPr>
        <w:t>‘by the Proper Officer before the meeting or, if this is not possible, at the start of the meeting for which the dispensation is required) OR’</w:t>
      </w:r>
    </w:p>
    <w:p w:rsidR="003F7932" w:rsidRDefault="003F7932" w:rsidP="00677422">
      <w:pPr>
        <w:pStyle w:val="ListParagraph"/>
        <w:ind w:left="2055"/>
        <w:jc w:val="both"/>
        <w:rPr>
          <w:rFonts w:ascii="Arial" w:hAnsi="Arial" w:cs="Arial"/>
        </w:rPr>
      </w:pPr>
      <w:r>
        <w:rPr>
          <w:rFonts w:ascii="Arial" w:hAnsi="Arial" w:cs="Arial"/>
        </w:rPr>
        <w:t>j.</w:t>
      </w:r>
      <w:r>
        <w:rPr>
          <w:rFonts w:ascii="Arial" w:hAnsi="Arial" w:cs="Arial"/>
        </w:rPr>
        <w:tab/>
        <w:t>Delete</w:t>
      </w:r>
    </w:p>
    <w:p w:rsidR="003F7932" w:rsidRPr="003F7932" w:rsidRDefault="003F7932" w:rsidP="00677422">
      <w:pPr>
        <w:pStyle w:val="ListParagraph"/>
        <w:ind w:left="2055"/>
        <w:jc w:val="both"/>
        <w:rPr>
          <w:rFonts w:ascii="Arial" w:hAnsi="Arial" w:cs="Arial"/>
        </w:rPr>
      </w:pPr>
      <w:r>
        <w:rPr>
          <w:rFonts w:ascii="Arial" w:hAnsi="Arial" w:cs="Arial"/>
        </w:rPr>
        <w:t>k.</w:t>
      </w:r>
      <w:r>
        <w:rPr>
          <w:rFonts w:ascii="Arial" w:hAnsi="Arial" w:cs="Arial"/>
        </w:rPr>
        <w:tab/>
        <w:t>Delete</w:t>
      </w:r>
    </w:p>
    <w:p w:rsidR="00677422" w:rsidRDefault="00677422" w:rsidP="00677422">
      <w:pPr>
        <w:jc w:val="both"/>
        <w:rPr>
          <w:rFonts w:ascii="Arial" w:hAnsi="Arial" w:cs="Arial"/>
          <w:szCs w:val="20"/>
        </w:rPr>
      </w:pPr>
    </w:p>
    <w:p w:rsidR="00677422" w:rsidRPr="00677422" w:rsidRDefault="00677422" w:rsidP="00677422">
      <w:pPr>
        <w:pStyle w:val="ListParagraph"/>
        <w:numPr>
          <w:ilvl w:val="0"/>
          <w:numId w:val="28"/>
        </w:numPr>
        <w:jc w:val="both"/>
        <w:rPr>
          <w:rFonts w:ascii="Arial" w:hAnsi="Arial" w:cs="Arial"/>
          <w:szCs w:val="20"/>
        </w:rPr>
      </w:pPr>
      <w:r w:rsidRPr="00677422">
        <w:rPr>
          <w:rFonts w:ascii="Arial" w:hAnsi="Arial" w:cs="Arial"/>
          <w:szCs w:val="20"/>
        </w:rPr>
        <w:t>– Questions – It was noted that this order enables a Councillor to enjoy the same opportunity as a member of the public to raise a question off agenda and was therefore retained.</w:t>
      </w:r>
    </w:p>
    <w:p w:rsidR="00677422" w:rsidRDefault="00677422" w:rsidP="00677422">
      <w:pPr>
        <w:pStyle w:val="ListParagraph"/>
        <w:ind w:left="2055"/>
        <w:jc w:val="both"/>
        <w:rPr>
          <w:rFonts w:ascii="Arial" w:hAnsi="Arial" w:cs="Arial"/>
          <w:szCs w:val="20"/>
        </w:rPr>
      </w:pPr>
    </w:p>
    <w:p w:rsidR="00677422" w:rsidRDefault="00677422" w:rsidP="00677422">
      <w:pPr>
        <w:pStyle w:val="ListParagraph"/>
        <w:ind w:left="2055"/>
        <w:jc w:val="both"/>
        <w:rPr>
          <w:rFonts w:ascii="Arial" w:hAnsi="Arial" w:cs="Arial"/>
          <w:szCs w:val="20"/>
        </w:rPr>
      </w:pPr>
      <w:r>
        <w:rPr>
          <w:rFonts w:ascii="Arial" w:hAnsi="Arial" w:cs="Arial"/>
          <w:szCs w:val="20"/>
        </w:rPr>
        <w:t>Cllr Parkhurst thanked Mrs Cousins for her preparation and hard work which had made the review process smooth an understandable.  It was agreed that a final draft would be circulated for consideration at the next meeting.</w:t>
      </w:r>
    </w:p>
    <w:p w:rsidR="003F7932" w:rsidRDefault="003F7932" w:rsidP="00677422">
      <w:pPr>
        <w:pStyle w:val="ListParagraph"/>
        <w:ind w:left="2055"/>
        <w:jc w:val="both"/>
        <w:rPr>
          <w:rFonts w:ascii="Arial" w:hAnsi="Arial" w:cs="Arial"/>
          <w:szCs w:val="20"/>
        </w:rPr>
      </w:pPr>
    </w:p>
    <w:p w:rsidR="003F7932" w:rsidRDefault="003F7932" w:rsidP="003F7932">
      <w:pPr>
        <w:pStyle w:val="ListParagraph"/>
        <w:ind w:left="1702"/>
        <w:jc w:val="both"/>
        <w:rPr>
          <w:rFonts w:ascii="Arial" w:hAnsi="Arial" w:cs="Arial"/>
          <w:szCs w:val="20"/>
        </w:rPr>
      </w:pPr>
      <w:r>
        <w:rPr>
          <w:rFonts w:ascii="Arial" w:hAnsi="Arial" w:cs="Arial"/>
          <w:szCs w:val="20"/>
        </w:rPr>
        <w:t>14 – Committees</w:t>
      </w:r>
    </w:p>
    <w:p w:rsidR="003F7932" w:rsidRDefault="003F7932" w:rsidP="003F7932">
      <w:pPr>
        <w:pStyle w:val="ListParagraph"/>
        <w:ind w:left="1702"/>
        <w:jc w:val="both"/>
        <w:rPr>
          <w:rFonts w:ascii="Arial" w:hAnsi="Arial" w:cs="Arial"/>
          <w:szCs w:val="20"/>
        </w:rPr>
      </w:pPr>
      <w:r>
        <w:rPr>
          <w:rFonts w:ascii="Arial" w:hAnsi="Arial" w:cs="Arial"/>
          <w:szCs w:val="20"/>
        </w:rPr>
        <w:tab/>
        <w:t>d.</w:t>
      </w:r>
      <w:r>
        <w:rPr>
          <w:rFonts w:ascii="Arial" w:hAnsi="Arial" w:cs="Arial"/>
          <w:szCs w:val="20"/>
        </w:rPr>
        <w:tab/>
        <w:t>Delete</w:t>
      </w:r>
    </w:p>
    <w:p w:rsidR="003F7932" w:rsidRDefault="003F7932" w:rsidP="003F7932">
      <w:pPr>
        <w:pStyle w:val="ListParagraph"/>
        <w:ind w:left="1702"/>
        <w:jc w:val="both"/>
        <w:rPr>
          <w:rFonts w:ascii="Arial" w:hAnsi="Arial" w:cs="Arial"/>
          <w:szCs w:val="20"/>
        </w:rPr>
      </w:pPr>
      <w:r>
        <w:rPr>
          <w:rFonts w:ascii="Arial" w:hAnsi="Arial" w:cs="Arial"/>
          <w:szCs w:val="20"/>
        </w:rPr>
        <w:tab/>
        <w:t>e.</w:t>
      </w:r>
      <w:r>
        <w:rPr>
          <w:rFonts w:ascii="Arial" w:hAnsi="Arial" w:cs="Arial"/>
          <w:szCs w:val="20"/>
        </w:rPr>
        <w:tab/>
        <w:t>Delete</w:t>
      </w:r>
    </w:p>
    <w:p w:rsidR="009A30BF" w:rsidRDefault="009A30BF" w:rsidP="003F7932">
      <w:pPr>
        <w:pStyle w:val="ListParagraph"/>
        <w:ind w:left="1702"/>
        <w:jc w:val="both"/>
        <w:rPr>
          <w:rFonts w:ascii="Arial" w:hAnsi="Arial" w:cs="Arial"/>
          <w:szCs w:val="20"/>
        </w:rPr>
      </w:pPr>
      <w:r>
        <w:rPr>
          <w:rFonts w:ascii="Arial" w:hAnsi="Arial" w:cs="Arial"/>
          <w:szCs w:val="20"/>
        </w:rPr>
        <w:tab/>
      </w:r>
      <w:proofErr w:type="gramStart"/>
      <w:r>
        <w:rPr>
          <w:rFonts w:ascii="Arial" w:hAnsi="Arial" w:cs="Arial"/>
          <w:szCs w:val="20"/>
        </w:rPr>
        <w:t>f</w:t>
      </w:r>
      <w:proofErr w:type="gramEnd"/>
      <w:r>
        <w:rPr>
          <w:rFonts w:ascii="Arial" w:hAnsi="Arial" w:cs="Arial"/>
          <w:szCs w:val="20"/>
        </w:rPr>
        <w:t>. iv</w:t>
      </w:r>
      <w:r>
        <w:rPr>
          <w:rFonts w:ascii="Arial" w:hAnsi="Arial" w:cs="Arial"/>
          <w:szCs w:val="20"/>
        </w:rPr>
        <w:tab/>
        <w:t>Retain</w:t>
      </w:r>
    </w:p>
    <w:p w:rsidR="009A30BF" w:rsidRDefault="009A30BF" w:rsidP="003F7932">
      <w:pPr>
        <w:pStyle w:val="ListParagraph"/>
        <w:ind w:left="1702"/>
        <w:jc w:val="both"/>
        <w:rPr>
          <w:rFonts w:ascii="Arial" w:hAnsi="Arial" w:cs="Arial"/>
          <w:i/>
          <w:szCs w:val="20"/>
        </w:rPr>
      </w:pPr>
      <w:r>
        <w:rPr>
          <w:rFonts w:ascii="Arial" w:hAnsi="Arial" w:cs="Arial"/>
          <w:szCs w:val="20"/>
        </w:rPr>
        <w:tab/>
      </w:r>
      <w:proofErr w:type="gramStart"/>
      <w:r>
        <w:rPr>
          <w:rFonts w:ascii="Arial" w:hAnsi="Arial" w:cs="Arial"/>
          <w:szCs w:val="20"/>
        </w:rPr>
        <w:t>f</w:t>
      </w:r>
      <w:proofErr w:type="gramEnd"/>
      <w:r>
        <w:rPr>
          <w:rFonts w:ascii="Arial" w:hAnsi="Arial" w:cs="Arial"/>
          <w:szCs w:val="20"/>
        </w:rPr>
        <w:t xml:space="preserve"> xii</w:t>
      </w:r>
      <w:r>
        <w:rPr>
          <w:rFonts w:ascii="Arial" w:hAnsi="Arial" w:cs="Arial"/>
          <w:szCs w:val="20"/>
        </w:rPr>
        <w:tab/>
        <w:t>Amend to ‘</w:t>
      </w:r>
      <w:r>
        <w:rPr>
          <w:rFonts w:ascii="Arial" w:hAnsi="Arial" w:cs="Arial"/>
          <w:i/>
          <w:szCs w:val="20"/>
        </w:rPr>
        <w:t>May dissolve a committee or a sub-committee’.</w:t>
      </w:r>
    </w:p>
    <w:p w:rsidR="009A30BF" w:rsidRDefault="009A30BF" w:rsidP="003F7932">
      <w:pPr>
        <w:pStyle w:val="ListParagraph"/>
        <w:ind w:left="1702"/>
        <w:jc w:val="both"/>
        <w:rPr>
          <w:rFonts w:ascii="Arial" w:hAnsi="Arial" w:cs="Arial"/>
          <w:i/>
          <w:szCs w:val="20"/>
        </w:rPr>
      </w:pPr>
    </w:p>
    <w:p w:rsidR="009A30BF" w:rsidRDefault="009A30BF" w:rsidP="003F7932">
      <w:pPr>
        <w:pStyle w:val="ListParagraph"/>
        <w:ind w:left="1702"/>
        <w:jc w:val="both"/>
        <w:rPr>
          <w:rFonts w:ascii="Arial" w:hAnsi="Arial" w:cs="Arial"/>
          <w:szCs w:val="20"/>
        </w:rPr>
      </w:pPr>
      <w:r>
        <w:rPr>
          <w:rFonts w:ascii="Arial" w:hAnsi="Arial" w:cs="Arial"/>
          <w:szCs w:val="20"/>
        </w:rPr>
        <w:tab/>
        <w:t>It was resolved to remove the Committee Terms of Reference to a separate appendix.</w:t>
      </w:r>
    </w:p>
    <w:p w:rsidR="009A30BF" w:rsidRDefault="009A30BF" w:rsidP="003F7932">
      <w:pPr>
        <w:pStyle w:val="ListParagraph"/>
        <w:ind w:left="1702"/>
        <w:jc w:val="both"/>
        <w:rPr>
          <w:rFonts w:ascii="Arial" w:hAnsi="Arial" w:cs="Arial"/>
          <w:szCs w:val="20"/>
        </w:rPr>
      </w:pPr>
    </w:p>
    <w:p w:rsidR="009A30BF" w:rsidRDefault="009A30BF" w:rsidP="003F7932">
      <w:pPr>
        <w:pStyle w:val="ListParagraph"/>
        <w:ind w:left="1702"/>
        <w:jc w:val="both"/>
        <w:rPr>
          <w:rFonts w:ascii="Arial" w:hAnsi="Arial" w:cs="Arial"/>
          <w:szCs w:val="20"/>
        </w:rPr>
      </w:pPr>
      <w:r>
        <w:rPr>
          <w:rFonts w:ascii="Arial" w:hAnsi="Arial" w:cs="Arial"/>
          <w:szCs w:val="20"/>
        </w:rPr>
        <w:t>15 – Sub- Committees – It was resolved to remove this section</w:t>
      </w:r>
    </w:p>
    <w:p w:rsidR="009A30BF" w:rsidRDefault="009A30BF" w:rsidP="003F7932">
      <w:pPr>
        <w:pStyle w:val="ListParagraph"/>
        <w:ind w:left="1702"/>
        <w:jc w:val="both"/>
        <w:rPr>
          <w:rFonts w:ascii="Arial" w:hAnsi="Arial" w:cs="Arial"/>
          <w:szCs w:val="20"/>
        </w:rPr>
      </w:pPr>
    </w:p>
    <w:p w:rsidR="009A30BF" w:rsidRDefault="009A30BF" w:rsidP="003F7932">
      <w:pPr>
        <w:pStyle w:val="ListParagraph"/>
        <w:ind w:left="1702"/>
        <w:jc w:val="both"/>
        <w:rPr>
          <w:rFonts w:ascii="Arial" w:hAnsi="Arial" w:cs="Arial"/>
          <w:szCs w:val="20"/>
        </w:rPr>
      </w:pPr>
      <w:r>
        <w:rPr>
          <w:rFonts w:ascii="Arial" w:hAnsi="Arial" w:cs="Arial"/>
          <w:szCs w:val="20"/>
        </w:rPr>
        <w:t>17 – Advisory Committees – It was resolved to remove this section</w:t>
      </w:r>
    </w:p>
    <w:p w:rsidR="009A30BF" w:rsidRDefault="009A30BF" w:rsidP="003F7932">
      <w:pPr>
        <w:pStyle w:val="ListParagraph"/>
        <w:ind w:left="1702"/>
        <w:jc w:val="both"/>
        <w:rPr>
          <w:rFonts w:ascii="Arial" w:hAnsi="Arial" w:cs="Arial"/>
          <w:szCs w:val="20"/>
        </w:rPr>
      </w:pPr>
    </w:p>
    <w:p w:rsidR="009A30BF" w:rsidRDefault="009A30BF" w:rsidP="003F7932">
      <w:pPr>
        <w:pStyle w:val="ListParagraph"/>
        <w:ind w:left="1702"/>
        <w:jc w:val="both"/>
        <w:rPr>
          <w:rFonts w:ascii="Arial" w:hAnsi="Arial" w:cs="Arial"/>
          <w:szCs w:val="20"/>
        </w:rPr>
      </w:pPr>
      <w:r>
        <w:rPr>
          <w:rFonts w:ascii="Arial" w:hAnsi="Arial" w:cs="Arial"/>
          <w:szCs w:val="20"/>
        </w:rPr>
        <w:t>21 – Canvassing of and recommendations by councillors – It was resolved to remove this section</w:t>
      </w:r>
    </w:p>
    <w:p w:rsidR="009A30BF" w:rsidRDefault="009A30BF" w:rsidP="003F7932">
      <w:pPr>
        <w:pStyle w:val="ListParagraph"/>
        <w:ind w:left="1702"/>
        <w:jc w:val="both"/>
        <w:rPr>
          <w:rFonts w:ascii="Arial" w:hAnsi="Arial" w:cs="Arial"/>
          <w:szCs w:val="20"/>
        </w:rPr>
      </w:pPr>
      <w:r>
        <w:rPr>
          <w:rFonts w:ascii="Arial" w:hAnsi="Arial" w:cs="Arial"/>
          <w:szCs w:val="20"/>
        </w:rPr>
        <w:lastRenderedPageBreak/>
        <w:t>22 – Inspection of documents – It was resolved to retain this section</w:t>
      </w:r>
    </w:p>
    <w:p w:rsidR="009A30BF" w:rsidRDefault="009A30BF" w:rsidP="003F7932">
      <w:pPr>
        <w:pStyle w:val="ListParagraph"/>
        <w:ind w:left="1702"/>
        <w:jc w:val="both"/>
        <w:rPr>
          <w:rFonts w:ascii="Arial" w:hAnsi="Arial" w:cs="Arial"/>
          <w:szCs w:val="20"/>
        </w:rPr>
      </w:pPr>
    </w:p>
    <w:p w:rsidR="009A30BF" w:rsidRDefault="009A30BF" w:rsidP="003F7932">
      <w:pPr>
        <w:pStyle w:val="ListParagraph"/>
        <w:ind w:left="1702"/>
        <w:jc w:val="both"/>
        <w:rPr>
          <w:rFonts w:ascii="Arial" w:hAnsi="Arial" w:cs="Arial"/>
          <w:i/>
          <w:szCs w:val="20"/>
        </w:rPr>
      </w:pPr>
      <w:r>
        <w:rPr>
          <w:rFonts w:ascii="Arial" w:hAnsi="Arial" w:cs="Arial"/>
          <w:szCs w:val="20"/>
        </w:rPr>
        <w:t>23 – Restrictions on Councillor Activities – It was resolved to amend the first line to read ‘</w:t>
      </w:r>
      <w:proofErr w:type="gramStart"/>
      <w:r>
        <w:rPr>
          <w:rFonts w:ascii="Arial" w:hAnsi="Arial" w:cs="Arial"/>
          <w:i/>
          <w:szCs w:val="20"/>
        </w:rPr>
        <w:t>Unless</w:t>
      </w:r>
      <w:proofErr w:type="gramEnd"/>
      <w:r>
        <w:rPr>
          <w:rFonts w:ascii="Arial" w:hAnsi="Arial" w:cs="Arial"/>
          <w:i/>
          <w:szCs w:val="20"/>
        </w:rPr>
        <w:t xml:space="preserve"> duly authorised by Full Council, no individual councillor shall in the name or on behalf of the Council, a committee or a sub-committee:  </w:t>
      </w:r>
    </w:p>
    <w:p w:rsidR="009A30BF" w:rsidRDefault="009A30BF" w:rsidP="009A30BF">
      <w:pPr>
        <w:pStyle w:val="ListParagraph"/>
        <w:numPr>
          <w:ilvl w:val="0"/>
          <w:numId w:val="31"/>
        </w:numPr>
        <w:jc w:val="both"/>
        <w:rPr>
          <w:rFonts w:ascii="Arial" w:hAnsi="Arial" w:cs="Arial"/>
          <w:i/>
          <w:szCs w:val="20"/>
        </w:rPr>
      </w:pPr>
      <w:r>
        <w:rPr>
          <w:rFonts w:ascii="Arial" w:hAnsi="Arial" w:cs="Arial"/>
          <w:i/>
          <w:szCs w:val="20"/>
        </w:rPr>
        <w:t>Inspect any land and/or premises which the Council has a right or duty to inspect; or</w:t>
      </w:r>
    </w:p>
    <w:p w:rsidR="009A30BF" w:rsidRDefault="009A30BF" w:rsidP="009A30BF">
      <w:pPr>
        <w:pStyle w:val="ListParagraph"/>
        <w:numPr>
          <w:ilvl w:val="0"/>
          <w:numId w:val="31"/>
        </w:numPr>
        <w:jc w:val="both"/>
        <w:rPr>
          <w:rFonts w:ascii="Arial" w:hAnsi="Arial" w:cs="Arial"/>
          <w:i/>
          <w:szCs w:val="20"/>
        </w:rPr>
      </w:pPr>
      <w:r>
        <w:rPr>
          <w:rFonts w:ascii="Arial" w:hAnsi="Arial" w:cs="Arial"/>
          <w:i/>
          <w:szCs w:val="20"/>
        </w:rPr>
        <w:t>Issue orders, instructions or directions or</w:t>
      </w:r>
    </w:p>
    <w:p w:rsidR="009A30BF" w:rsidRDefault="009A30BF" w:rsidP="009A30BF">
      <w:pPr>
        <w:pStyle w:val="ListParagraph"/>
        <w:numPr>
          <w:ilvl w:val="0"/>
          <w:numId w:val="31"/>
        </w:numPr>
        <w:jc w:val="both"/>
        <w:rPr>
          <w:rFonts w:ascii="Arial" w:hAnsi="Arial" w:cs="Arial"/>
          <w:i/>
          <w:szCs w:val="20"/>
        </w:rPr>
      </w:pPr>
      <w:r>
        <w:rPr>
          <w:rFonts w:ascii="Arial" w:hAnsi="Arial" w:cs="Arial"/>
          <w:i/>
          <w:szCs w:val="20"/>
        </w:rPr>
        <w:t>Make statements/decisions on outside bodies or other public meetings</w:t>
      </w:r>
    </w:p>
    <w:p w:rsidR="009A30BF" w:rsidRDefault="009A30BF" w:rsidP="009A30BF">
      <w:pPr>
        <w:pStyle w:val="ListParagraph"/>
        <w:ind w:left="3277"/>
        <w:jc w:val="both"/>
        <w:rPr>
          <w:rFonts w:ascii="Arial" w:hAnsi="Arial" w:cs="Arial"/>
          <w:i/>
          <w:szCs w:val="20"/>
        </w:rPr>
      </w:pPr>
    </w:p>
    <w:p w:rsidR="009A30BF" w:rsidRDefault="009A30BF" w:rsidP="009A30BF">
      <w:pPr>
        <w:pStyle w:val="ListParagraph"/>
        <w:ind w:left="1702"/>
        <w:jc w:val="both"/>
        <w:rPr>
          <w:rFonts w:ascii="Arial" w:hAnsi="Arial" w:cs="Arial"/>
          <w:szCs w:val="20"/>
        </w:rPr>
      </w:pPr>
      <w:r>
        <w:rPr>
          <w:rFonts w:ascii="Arial" w:hAnsi="Arial" w:cs="Arial"/>
          <w:szCs w:val="20"/>
        </w:rPr>
        <w:t>24 – Confidential Business – It was resolved to remove this section</w:t>
      </w:r>
    </w:p>
    <w:p w:rsidR="009A30BF" w:rsidRDefault="009A30BF" w:rsidP="009A30BF">
      <w:pPr>
        <w:pStyle w:val="ListParagraph"/>
        <w:ind w:left="1702"/>
        <w:jc w:val="both"/>
        <w:rPr>
          <w:rFonts w:ascii="Arial" w:hAnsi="Arial" w:cs="Arial"/>
          <w:szCs w:val="20"/>
        </w:rPr>
      </w:pPr>
    </w:p>
    <w:p w:rsidR="009A30BF" w:rsidRDefault="009A30BF" w:rsidP="009A30BF">
      <w:pPr>
        <w:pStyle w:val="ListParagraph"/>
        <w:ind w:left="1702"/>
        <w:jc w:val="both"/>
        <w:rPr>
          <w:rFonts w:ascii="Arial" w:hAnsi="Arial" w:cs="Arial"/>
          <w:szCs w:val="20"/>
        </w:rPr>
      </w:pPr>
      <w:r>
        <w:rPr>
          <w:rFonts w:ascii="Arial" w:hAnsi="Arial" w:cs="Arial"/>
          <w:szCs w:val="20"/>
        </w:rPr>
        <w:t>25 – Power of Well Being – It was resolved to remove this section</w:t>
      </w:r>
    </w:p>
    <w:p w:rsidR="009A30BF" w:rsidRDefault="009A30BF" w:rsidP="009A30BF">
      <w:pPr>
        <w:pStyle w:val="ListParagraph"/>
        <w:ind w:left="1702"/>
        <w:jc w:val="both"/>
        <w:rPr>
          <w:rFonts w:ascii="Arial" w:hAnsi="Arial" w:cs="Arial"/>
          <w:szCs w:val="20"/>
        </w:rPr>
      </w:pPr>
    </w:p>
    <w:p w:rsidR="009A30BF" w:rsidRDefault="009A30BF" w:rsidP="009A30BF">
      <w:pPr>
        <w:pStyle w:val="ListParagraph"/>
        <w:ind w:left="1702"/>
        <w:jc w:val="both"/>
        <w:rPr>
          <w:rFonts w:ascii="Arial" w:hAnsi="Arial" w:cs="Arial"/>
          <w:szCs w:val="20"/>
        </w:rPr>
      </w:pPr>
      <w:r>
        <w:rPr>
          <w:rFonts w:ascii="Arial" w:hAnsi="Arial" w:cs="Arial"/>
          <w:szCs w:val="20"/>
        </w:rPr>
        <w:t>32 – Code of Conduct Complaints – It was resolved to remove section d</w:t>
      </w:r>
      <w:r w:rsidR="00E83EDF">
        <w:rPr>
          <w:rFonts w:ascii="Arial" w:hAnsi="Arial" w:cs="Arial"/>
          <w:szCs w:val="20"/>
        </w:rPr>
        <w:t xml:space="preserve">. a. but to insert some elements of sections d. b. to </w:t>
      </w:r>
      <w:proofErr w:type="spellStart"/>
      <w:r w:rsidR="00E83EDF">
        <w:rPr>
          <w:rFonts w:ascii="Arial" w:hAnsi="Arial" w:cs="Arial"/>
          <w:szCs w:val="20"/>
        </w:rPr>
        <w:t>d</w:t>
      </w:r>
      <w:proofErr w:type="spellEnd"/>
      <w:r w:rsidR="00E83EDF">
        <w:rPr>
          <w:rFonts w:ascii="Arial" w:hAnsi="Arial" w:cs="Arial"/>
          <w:szCs w:val="20"/>
        </w:rPr>
        <w:t>. g into the Council complaints policy which are subject to review in the near future.</w:t>
      </w:r>
    </w:p>
    <w:p w:rsidR="00E83EDF" w:rsidRDefault="00E83EDF" w:rsidP="009A30BF">
      <w:pPr>
        <w:pStyle w:val="ListParagraph"/>
        <w:ind w:left="1702"/>
        <w:jc w:val="both"/>
        <w:rPr>
          <w:rFonts w:ascii="Arial" w:hAnsi="Arial" w:cs="Arial"/>
          <w:szCs w:val="20"/>
        </w:rPr>
      </w:pPr>
    </w:p>
    <w:p w:rsidR="00E83EDF" w:rsidRPr="009A30BF" w:rsidRDefault="00E83EDF" w:rsidP="009A30BF">
      <w:pPr>
        <w:pStyle w:val="ListParagraph"/>
        <w:ind w:left="1702"/>
        <w:jc w:val="both"/>
        <w:rPr>
          <w:rFonts w:ascii="Arial" w:hAnsi="Arial" w:cs="Arial"/>
          <w:szCs w:val="20"/>
        </w:rPr>
      </w:pPr>
      <w:r>
        <w:rPr>
          <w:rFonts w:ascii="Arial" w:hAnsi="Arial" w:cs="Arial"/>
          <w:szCs w:val="20"/>
        </w:rPr>
        <w:t>33 – Standing Orders Generally – It was resolved to retain section e and to remove section f.</w:t>
      </w:r>
    </w:p>
    <w:p w:rsidR="00677422" w:rsidRDefault="00677422" w:rsidP="00677422">
      <w:pPr>
        <w:pStyle w:val="ListParagraph"/>
        <w:ind w:left="2055"/>
        <w:jc w:val="both"/>
        <w:rPr>
          <w:rFonts w:ascii="Arial" w:hAnsi="Arial" w:cs="Arial"/>
          <w:szCs w:val="20"/>
        </w:rPr>
      </w:pPr>
    </w:p>
    <w:p w:rsidR="00677422" w:rsidRDefault="00677422" w:rsidP="00677422">
      <w:pPr>
        <w:pStyle w:val="ListParagraph"/>
        <w:ind w:left="0"/>
        <w:jc w:val="both"/>
        <w:rPr>
          <w:rFonts w:ascii="Arial" w:hAnsi="Arial" w:cs="Arial"/>
          <w:szCs w:val="20"/>
        </w:rPr>
      </w:pPr>
      <w:r>
        <w:rPr>
          <w:rFonts w:ascii="Arial" w:hAnsi="Arial" w:cs="Arial"/>
          <w:szCs w:val="20"/>
        </w:rPr>
        <w:t>93.18/19</w:t>
      </w:r>
      <w:r>
        <w:rPr>
          <w:rFonts w:ascii="Arial" w:hAnsi="Arial" w:cs="Arial"/>
          <w:szCs w:val="20"/>
        </w:rPr>
        <w:tab/>
      </w:r>
      <w:r w:rsidRPr="00677422">
        <w:rPr>
          <w:rFonts w:ascii="Arial" w:hAnsi="Arial" w:cs="Arial"/>
          <w:b/>
          <w:szCs w:val="20"/>
        </w:rPr>
        <w:t>CLERK’S REPORT AND MATTERS ARISING</w:t>
      </w:r>
      <w:r>
        <w:rPr>
          <w:rFonts w:ascii="Arial" w:hAnsi="Arial" w:cs="Arial"/>
          <w:szCs w:val="20"/>
        </w:rPr>
        <w:t xml:space="preserve"> </w:t>
      </w:r>
    </w:p>
    <w:p w:rsidR="00677422" w:rsidRDefault="00677422" w:rsidP="006C1DC1">
      <w:pPr>
        <w:pStyle w:val="ListParagraph"/>
        <w:numPr>
          <w:ilvl w:val="0"/>
          <w:numId w:val="30"/>
        </w:numPr>
        <w:jc w:val="both"/>
        <w:rPr>
          <w:rFonts w:ascii="Arial" w:hAnsi="Arial" w:cs="Arial"/>
          <w:szCs w:val="20"/>
        </w:rPr>
      </w:pPr>
      <w:r>
        <w:rPr>
          <w:rFonts w:ascii="Arial" w:hAnsi="Arial" w:cs="Arial"/>
          <w:szCs w:val="20"/>
        </w:rPr>
        <w:t>The Council noted the Local Transport Plan consultation but offered no comments</w:t>
      </w:r>
    </w:p>
    <w:p w:rsidR="006C1DC1" w:rsidRDefault="006C1DC1" w:rsidP="006C1DC1">
      <w:pPr>
        <w:pStyle w:val="ListParagraph"/>
        <w:numPr>
          <w:ilvl w:val="0"/>
          <w:numId w:val="30"/>
        </w:numPr>
        <w:jc w:val="both"/>
        <w:rPr>
          <w:rFonts w:ascii="Arial" w:hAnsi="Arial" w:cs="Arial"/>
          <w:szCs w:val="20"/>
        </w:rPr>
      </w:pPr>
      <w:r>
        <w:rPr>
          <w:rFonts w:ascii="Arial" w:hAnsi="Arial" w:cs="Arial"/>
          <w:szCs w:val="20"/>
        </w:rPr>
        <w:t>Facilities maintenance – It was resolved that the Clerk be authorised to deal with routine maintenance issues within the agreed budget and need only bring matters to Full Council when strategic decisions are required.</w:t>
      </w:r>
    </w:p>
    <w:p w:rsidR="006C1DC1" w:rsidRDefault="006C1DC1" w:rsidP="006C1DC1">
      <w:pPr>
        <w:pStyle w:val="ListParagraph"/>
        <w:numPr>
          <w:ilvl w:val="0"/>
          <w:numId w:val="30"/>
        </w:numPr>
        <w:jc w:val="both"/>
        <w:rPr>
          <w:rFonts w:ascii="Arial" w:hAnsi="Arial" w:cs="Arial"/>
          <w:szCs w:val="20"/>
        </w:rPr>
      </w:pPr>
      <w:r>
        <w:rPr>
          <w:rFonts w:ascii="Arial" w:hAnsi="Arial" w:cs="Arial"/>
          <w:szCs w:val="20"/>
        </w:rPr>
        <w:t>Silent soldiers silhouettes – it was re-affirmed that the Council would take no responsibility for the silhouettes sponsored by others.  It was agreed to thank the quarry for their offer of support.</w:t>
      </w:r>
    </w:p>
    <w:p w:rsidR="006C1DC1" w:rsidRDefault="006C1DC1" w:rsidP="006C1DC1">
      <w:pPr>
        <w:pStyle w:val="ListParagraph"/>
        <w:numPr>
          <w:ilvl w:val="0"/>
          <w:numId w:val="30"/>
        </w:numPr>
        <w:jc w:val="both"/>
        <w:rPr>
          <w:rFonts w:ascii="Arial" w:hAnsi="Arial" w:cs="Arial"/>
          <w:szCs w:val="20"/>
        </w:rPr>
      </w:pPr>
      <w:r>
        <w:rPr>
          <w:rFonts w:ascii="Arial" w:hAnsi="Arial" w:cs="Arial"/>
          <w:szCs w:val="20"/>
        </w:rPr>
        <w:t xml:space="preserve">Conclusion of external audit – It was noted that an </w:t>
      </w:r>
      <w:r w:rsidR="007D6F58">
        <w:rPr>
          <w:rFonts w:ascii="Arial" w:hAnsi="Arial" w:cs="Arial"/>
          <w:szCs w:val="20"/>
        </w:rPr>
        <w:t>interim statement had been published declaring that the audit was incomplete but that no challenges had been received. It was resolved to withhold payment of the audit fee until such time as the audit certificate had been issued and to send a suitable letter of complaint to the external auditor for failing to meet the statutory deadlines.</w:t>
      </w:r>
    </w:p>
    <w:p w:rsidR="007D6F58" w:rsidRDefault="007D6F58" w:rsidP="006C1DC1">
      <w:pPr>
        <w:pStyle w:val="ListParagraph"/>
        <w:numPr>
          <w:ilvl w:val="0"/>
          <w:numId w:val="30"/>
        </w:numPr>
        <w:jc w:val="both"/>
        <w:rPr>
          <w:rFonts w:ascii="Arial" w:hAnsi="Arial" w:cs="Arial"/>
          <w:szCs w:val="20"/>
        </w:rPr>
      </w:pPr>
      <w:r w:rsidRPr="007D6F58">
        <w:rPr>
          <w:rFonts w:ascii="Arial" w:hAnsi="Arial" w:cs="Arial"/>
          <w:szCs w:val="20"/>
        </w:rPr>
        <w:t xml:space="preserve">Request for permission to lay water service pipe across the road around the Common – approved subject to suitable communication with residents regarding the temporary road closure.  </w:t>
      </w:r>
    </w:p>
    <w:p w:rsidR="007D6F58" w:rsidRDefault="007D6F58" w:rsidP="006C1DC1">
      <w:pPr>
        <w:pStyle w:val="ListParagraph"/>
        <w:numPr>
          <w:ilvl w:val="0"/>
          <w:numId w:val="30"/>
        </w:numPr>
        <w:jc w:val="both"/>
        <w:rPr>
          <w:rFonts w:ascii="Arial" w:hAnsi="Arial" w:cs="Arial"/>
          <w:szCs w:val="20"/>
        </w:rPr>
      </w:pPr>
      <w:r>
        <w:rPr>
          <w:rFonts w:ascii="Arial" w:hAnsi="Arial" w:cs="Arial"/>
          <w:szCs w:val="20"/>
        </w:rPr>
        <w:t>Letter from Beeches Medical Practice Patient Participation Group noted</w:t>
      </w:r>
    </w:p>
    <w:p w:rsidR="00C31238" w:rsidRDefault="00C31238" w:rsidP="006C1DC1">
      <w:pPr>
        <w:pStyle w:val="ListParagraph"/>
        <w:numPr>
          <w:ilvl w:val="0"/>
          <w:numId w:val="30"/>
        </w:numPr>
        <w:jc w:val="both"/>
        <w:rPr>
          <w:rFonts w:ascii="Arial" w:hAnsi="Arial" w:cs="Arial"/>
          <w:szCs w:val="20"/>
        </w:rPr>
      </w:pPr>
      <w:r>
        <w:rPr>
          <w:rFonts w:ascii="Arial" w:hAnsi="Arial" w:cs="Arial"/>
          <w:szCs w:val="20"/>
        </w:rPr>
        <w:t>The Council noted an enquiry from Highways England’ contractor about responsibility for an uncontrolled pedestrian crossing (dropped kerb) installed on Lyth Hill Road in 2009 and confirmed it had not commissioned the work.</w:t>
      </w:r>
    </w:p>
    <w:p w:rsidR="007D6F58" w:rsidRDefault="007D6F58" w:rsidP="006C1DC1">
      <w:pPr>
        <w:pStyle w:val="ListParagraph"/>
        <w:numPr>
          <w:ilvl w:val="0"/>
          <w:numId w:val="30"/>
        </w:numPr>
        <w:jc w:val="both"/>
        <w:rPr>
          <w:rFonts w:ascii="Arial" w:hAnsi="Arial" w:cs="Arial"/>
          <w:szCs w:val="20"/>
        </w:rPr>
      </w:pPr>
      <w:r>
        <w:rPr>
          <w:rFonts w:ascii="Arial" w:hAnsi="Arial" w:cs="Arial"/>
          <w:szCs w:val="20"/>
        </w:rPr>
        <w:t>T</w:t>
      </w:r>
      <w:r w:rsidR="00C31238">
        <w:rPr>
          <w:rFonts w:ascii="Arial" w:hAnsi="Arial" w:cs="Arial"/>
          <w:szCs w:val="20"/>
        </w:rPr>
        <w:t>he Council noted that the Power L</w:t>
      </w:r>
      <w:r>
        <w:rPr>
          <w:rFonts w:ascii="Arial" w:hAnsi="Arial" w:cs="Arial"/>
          <w:szCs w:val="20"/>
        </w:rPr>
        <w:t xml:space="preserve">eague 5-a-side facility on </w:t>
      </w:r>
      <w:proofErr w:type="spellStart"/>
      <w:r>
        <w:rPr>
          <w:rFonts w:ascii="Arial" w:hAnsi="Arial" w:cs="Arial"/>
          <w:szCs w:val="20"/>
        </w:rPr>
        <w:t>Otel</w:t>
      </w:r>
      <w:r w:rsidR="00C31238">
        <w:rPr>
          <w:rFonts w:ascii="Arial" w:hAnsi="Arial" w:cs="Arial"/>
          <w:szCs w:val="20"/>
        </w:rPr>
        <w:t>e</w:t>
      </w:r>
      <w:r>
        <w:rPr>
          <w:rFonts w:ascii="Arial" w:hAnsi="Arial" w:cs="Arial"/>
          <w:szCs w:val="20"/>
        </w:rPr>
        <w:t>y</w:t>
      </w:r>
      <w:proofErr w:type="spellEnd"/>
      <w:r>
        <w:rPr>
          <w:rFonts w:ascii="Arial" w:hAnsi="Arial" w:cs="Arial"/>
          <w:szCs w:val="20"/>
        </w:rPr>
        <w:t xml:space="preserve"> Road had</w:t>
      </w:r>
      <w:r w:rsidR="00C31238">
        <w:rPr>
          <w:rFonts w:ascii="Arial" w:hAnsi="Arial" w:cs="Arial"/>
          <w:szCs w:val="20"/>
        </w:rPr>
        <w:t xml:space="preserve"> been identified for closure in January.  This was likely to </w:t>
      </w:r>
      <w:r w:rsidR="00C31238">
        <w:rPr>
          <w:rFonts w:ascii="Arial" w:hAnsi="Arial" w:cs="Arial"/>
          <w:szCs w:val="20"/>
        </w:rPr>
        <w:lastRenderedPageBreak/>
        <w:t>result in increased demand for the Parish astro turf facility.  Cllr Clarke observed that Shrewsbury Town FC was in the process of developing the community pitch at the same site.</w:t>
      </w:r>
    </w:p>
    <w:p w:rsidR="00C31238" w:rsidRDefault="00C31238" w:rsidP="00C31238">
      <w:pPr>
        <w:pStyle w:val="ListParagraph"/>
        <w:ind w:left="2415"/>
        <w:jc w:val="both"/>
        <w:rPr>
          <w:rFonts w:ascii="Arial" w:hAnsi="Arial" w:cs="Arial"/>
          <w:szCs w:val="20"/>
        </w:rPr>
      </w:pPr>
    </w:p>
    <w:p w:rsidR="00C31238" w:rsidRDefault="00C31238" w:rsidP="00C31238">
      <w:pPr>
        <w:pStyle w:val="ListParagraph"/>
        <w:ind w:left="1695" w:hanging="1695"/>
        <w:jc w:val="both"/>
        <w:rPr>
          <w:rFonts w:ascii="Arial" w:hAnsi="Arial" w:cs="Arial"/>
          <w:szCs w:val="20"/>
        </w:rPr>
      </w:pPr>
      <w:r>
        <w:rPr>
          <w:rFonts w:ascii="Arial" w:hAnsi="Arial" w:cs="Arial"/>
          <w:szCs w:val="20"/>
        </w:rPr>
        <w:t>94.18/19</w:t>
      </w:r>
      <w:r>
        <w:rPr>
          <w:rFonts w:ascii="Arial" w:hAnsi="Arial" w:cs="Arial"/>
          <w:szCs w:val="20"/>
        </w:rPr>
        <w:tab/>
      </w:r>
      <w:r w:rsidRPr="00C31238">
        <w:rPr>
          <w:rFonts w:ascii="Arial" w:hAnsi="Arial" w:cs="Arial"/>
          <w:b/>
          <w:szCs w:val="20"/>
        </w:rPr>
        <w:t>WORKING GROUP REPORT</w:t>
      </w:r>
      <w:r>
        <w:rPr>
          <w:rFonts w:ascii="Arial" w:hAnsi="Arial" w:cs="Arial"/>
          <w:b/>
          <w:szCs w:val="20"/>
        </w:rPr>
        <w:t xml:space="preserve"> – </w:t>
      </w:r>
      <w:r w:rsidR="00E938E3">
        <w:rPr>
          <w:rFonts w:ascii="Arial" w:hAnsi="Arial" w:cs="Arial"/>
          <w:szCs w:val="20"/>
        </w:rPr>
        <w:t>Cllr Lewis presented a</w:t>
      </w:r>
      <w:r>
        <w:rPr>
          <w:rFonts w:ascii="Arial" w:hAnsi="Arial" w:cs="Arial"/>
          <w:szCs w:val="20"/>
        </w:rPr>
        <w:t xml:space="preserve"> report and proposed actions </w:t>
      </w:r>
      <w:r w:rsidR="00E938E3">
        <w:rPr>
          <w:rFonts w:ascii="Arial" w:hAnsi="Arial" w:cs="Arial"/>
          <w:szCs w:val="20"/>
        </w:rPr>
        <w:t xml:space="preserve">to liaise with the scouting group to seek mutually acceptable solutions and to initiate a consultation with professional organisations able to develop a realistic idea of budgets required to provide a multi-functional building for sports and recreation to replace the Youth and Community Building.  The action plan was </w:t>
      </w:r>
      <w:r>
        <w:rPr>
          <w:rFonts w:ascii="Arial" w:hAnsi="Arial" w:cs="Arial"/>
          <w:szCs w:val="20"/>
        </w:rPr>
        <w:t>noted</w:t>
      </w:r>
      <w:r w:rsidR="00E938E3">
        <w:rPr>
          <w:rFonts w:ascii="Arial" w:hAnsi="Arial" w:cs="Arial"/>
          <w:szCs w:val="20"/>
        </w:rPr>
        <w:t xml:space="preserve"> </w:t>
      </w:r>
      <w:r>
        <w:rPr>
          <w:rFonts w:ascii="Arial" w:hAnsi="Arial" w:cs="Arial"/>
          <w:szCs w:val="20"/>
        </w:rPr>
        <w:t>by the Council</w:t>
      </w:r>
      <w:r w:rsidR="00E938E3">
        <w:rPr>
          <w:rFonts w:ascii="Arial" w:hAnsi="Arial" w:cs="Arial"/>
          <w:szCs w:val="20"/>
        </w:rPr>
        <w:t>.</w:t>
      </w:r>
    </w:p>
    <w:p w:rsidR="00E938E3" w:rsidRDefault="00E938E3" w:rsidP="00C31238">
      <w:pPr>
        <w:pStyle w:val="ListParagraph"/>
        <w:ind w:left="1695" w:hanging="1695"/>
        <w:jc w:val="both"/>
        <w:rPr>
          <w:rFonts w:ascii="Arial" w:hAnsi="Arial" w:cs="Arial"/>
          <w:szCs w:val="20"/>
        </w:rPr>
      </w:pPr>
    </w:p>
    <w:p w:rsidR="002E2E27" w:rsidRPr="002E2E27" w:rsidRDefault="00E938E3" w:rsidP="00C31238">
      <w:pPr>
        <w:pStyle w:val="ListParagraph"/>
        <w:ind w:left="1695" w:hanging="1695"/>
        <w:jc w:val="both"/>
        <w:rPr>
          <w:rFonts w:ascii="Arial" w:hAnsi="Arial" w:cs="Arial"/>
          <w:szCs w:val="20"/>
        </w:rPr>
      </w:pPr>
      <w:r>
        <w:rPr>
          <w:rFonts w:ascii="Arial" w:hAnsi="Arial" w:cs="Arial"/>
          <w:szCs w:val="20"/>
        </w:rPr>
        <w:t>95.18/19</w:t>
      </w:r>
      <w:r>
        <w:rPr>
          <w:rFonts w:ascii="Arial" w:hAnsi="Arial" w:cs="Arial"/>
          <w:szCs w:val="20"/>
        </w:rPr>
        <w:tab/>
      </w:r>
      <w:r w:rsidR="002E2E27" w:rsidRPr="002E2E27">
        <w:rPr>
          <w:rFonts w:ascii="Arial" w:hAnsi="Arial" w:cs="Arial"/>
          <w:b/>
          <w:szCs w:val="20"/>
        </w:rPr>
        <w:t>COMMUNITY LED PLAN</w:t>
      </w:r>
      <w:r w:rsidR="002E2E27">
        <w:rPr>
          <w:rFonts w:ascii="Arial" w:hAnsi="Arial" w:cs="Arial"/>
          <w:b/>
          <w:szCs w:val="20"/>
        </w:rPr>
        <w:t xml:space="preserve"> – </w:t>
      </w:r>
      <w:r w:rsidR="002E2E27">
        <w:rPr>
          <w:rFonts w:ascii="Arial" w:hAnsi="Arial" w:cs="Arial"/>
          <w:szCs w:val="20"/>
        </w:rPr>
        <w:t>No report available</w:t>
      </w:r>
    </w:p>
    <w:p w:rsidR="002E2E27" w:rsidRPr="002E2E27" w:rsidRDefault="002E2E27" w:rsidP="00C31238">
      <w:pPr>
        <w:pStyle w:val="ListParagraph"/>
        <w:ind w:left="1695" w:hanging="1695"/>
        <w:jc w:val="both"/>
        <w:rPr>
          <w:rFonts w:ascii="Arial" w:hAnsi="Arial" w:cs="Arial"/>
          <w:b/>
          <w:szCs w:val="20"/>
        </w:rPr>
      </w:pPr>
    </w:p>
    <w:p w:rsidR="00E938E3" w:rsidRDefault="002E2E27" w:rsidP="00C31238">
      <w:pPr>
        <w:pStyle w:val="ListParagraph"/>
        <w:ind w:left="1695" w:hanging="1695"/>
        <w:jc w:val="both"/>
        <w:rPr>
          <w:rFonts w:ascii="Arial" w:hAnsi="Arial" w:cs="Arial"/>
          <w:b/>
          <w:szCs w:val="20"/>
        </w:rPr>
      </w:pPr>
      <w:r w:rsidRPr="002E2E27">
        <w:rPr>
          <w:rFonts w:ascii="Arial" w:hAnsi="Arial" w:cs="Arial"/>
          <w:szCs w:val="20"/>
        </w:rPr>
        <w:t>96.18/19</w:t>
      </w:r>
      <w:r>
        <w:rPr>
          <w:rFonts w:ascii="Arial" w:hAnsi="Arial" w:cs="Arial"/>
          <w:b/>
          <w:szCs w:val="20"/>
        </w:rPr>
        <w:tab/>
      </w:r>
      <w:r w:rsidR="00E938E3" w:rsidRPr="00E938E3">
        <w:rPr>
          <w:rFonts w:ascii="Arial" w:hAnsi="Arial" w:cs="Arial"/>
          <w:b/>
          <w:szCs w:val="20"/>
        </w:rPr>
        <w:t>ASSET RENEWALS</w:t>
      </w:r>
      <w:r w:rsidR="00E938E3">
        <w:rPr>
          <w:rFonts w:ascii="Arial" w:hAnsi="Arial" w:cs="Arial"/>
          <w:b/>
          <w:szCs w:val="20"/>
        </w:rPr>
        <w:t xml:space="preserve"> </w:t>
      </w:r>
      <w:r>
        <w:rPr>
          <w:rFonts w:ascii="Arial" w:hAnsi="Arial" w:cs="Arial"/>
          <w:b/>
          <w:szCs w:val="20"/>
        </w:rPr>
        <w:t>–</w:t>
      </w:r>
      <w:r w:rsidR="00E938E3">
        <w:rPr>
          <w:rFonts w:ascii="Arial" w:hAnsi="Arial" w:cs="Arial"/>
          <w:b/>
          <w:szCs w:val="20"/>
        </w:rPr>
        <w:t xml:space="preserve"> </w:t>
      </w:r>
      <w:r>
        <w:rPr>
          <w:rFonts w:ascii="Arial" w:hAnsi="Arial" w:cs="Arial"/>
          <w:szCs w:val="20"/>
        </w:rPr>
        <w:t xml:space="preserve">The Council approved the purchase of 12 replacement chairs, a transfer wheel line marking machine and a replacement office door.  </w:t>
      </w:r>
      <w:r w:rsidRPr="002E2E27">
        <w:rPr>
          <w:rFonts w:ascii="Arial" w:hAnsi="Arial" w:cs="Arial"/>
          <w:b/>
          <w:szCs w:val="20"/>
        </w:rPr>
        <w:t>It was proposed by Cllr Parkhurst, seconded by Cllr Hudson and resolved unanimously that the Clerk’s spending authority be increased to £1,000 and up to £2,000 in consultation with the Chair of the Council.</w:t>
      </w:r>
    </w:p>
    <w:p w:rsidR="002E2E27" w:rsidRDefault="002E2E27" w:rsidP="00C31238">
      <w:pPr>
        <w:pStyle w:val="ListParagraph"/>
        <w:ind w:left="1695" w:hanging="1695"/>
        <w:jc w:val="both"/>
        <w:rPr>
          <w:rFonts w:ascii="Arial" w:hAnsi="Arial" w:cs="Arial"/>
          <w:b/>
          <w:szCs w:val="20"/>
        </w:rPr>
      </w:pPr>
    </w:p>
    <w:p w:rsidR="002E2E27" w:rsidRDefault="002E2E27" w:rsidP="00C31238">
      <w:pPr>
        <w:pStyle w:val="ListParagraph"/>
        <w:ind w:left="1695" w:hanging="1695"/>
        <w:jc w:val="both"/>
        <w:rPr>
          <w:rFonts w:ascii="Arial" w:hAnsi="Arial" w:cs="Arial"/>
          <w:szCs w:val="20"/>
        </w:rPr>
      </w:pPr>
      <w:r>
        <w:rPr>
          <w:rFonts w:ascii="Arial" w:hAnsi="Arial" w:cs="Arial"/>
          <w:b/>
          <w:szCs w:val="20"/>
        </w:rPr>
        <w:tab/>
      </w:r>
      <w:r>
        <w:rPr>
          <w:rFonts w:ascii="Arial" w:hAnsi="Arial" w:cs="Arial"/>
          <w:szCs w:val="20"/>
        </w:rPr>
        <w:t>It was proposed by Cllr Clarke and unanimously resolved that any such expenditure be reported back to the Council at the next appropriate meeting.</w:t>
      </w:r>
    </w:p>
    <w:p w:rsidR="002E2E27" w:rsidRDefault="002E2E27" w:rsidP="00C31238">
      <w:pPr>
        <w:pStyle w:val="ListParagraph"/>
        <w:ind w:left="1695" w:hanging="1695"/>
        <w:jc w:val="both"/>
        <w:rPr>
          <w:rFonts w:ascii="Arial" w:hAnsi="Arial" w:cs="Arial"/>
          <w:szCs w:val="20"/>
        </w:rPr>
      </w:pPr>
    </w:p>
    <w:p w:rsidR="002E2E27" w:rsidRDefault="002E2E27" w:rsidP="00C31238">
      <w:pPr>
        <w:pStyle w:val="ListParagraph"/>
        <w:ind w:left="1695" w:hanging="1695"/>
        <w:jc w:val="both"/>
        <w:rPr>
          <w:rFonts w:ascii="Arial" w:hAnsi="Arial" w:cs="Arial"/>
          <w:szCs w:val="20"/>
        </w:rPr>
      </w:pPr>
      <w:r>
        <w:rPr>
          <w:rFonts w:ascii="Arial" w:hAnsi="Arial" w:cs="Arial"/>
          <w:szCs w:val="20"/>
        </w:rPr>
        <w:t>97.18/19</w:t>
      </w:r>
      <w:r>
        <w:rPr>
          <w:rFonts w:ascii="Arial" w:hAnsi="Arial" w:cs="Arial"/>
          <w:szCs w:val="20"/>
        </w:rPr>
        <w:tab/>
      </w:r>
      <w:r w:rsidRPr="002E2E27">
        <w:rPr>
          <w:rFonts w:ascii="Arial" w:hAnsi="Arial" w:cs="Arial"/>
          <w:b/>
          <w:szCs w:val="20"/>
        </w:rPr>
        <w:t>BATTLE’S OVER COMMEMORATIONS</w:t>
      </w:r>
      <w:r>
        <w:rPr>
          <w:rFonts w:ascii="Arial" w:hAnsi="Arial" w:cs="Arial"/>
          <w:b/>
          <w:szCs w:val="20"/>
        </w:rPr>
        <w:t xml:space="preserve"> – </w:t>
      </w:r>
      <w:r>
        <w:rPr>
          <w:rFonts w:ascii="Arial" w:hAnsi="Arial" w:cs="Arial"/>
          <w:szCs w:val="20"/>
        </w:rPr>
        <w:t>It was noted that the Scouts had agreed to the use of their mini bus for the beacon lighting but would need to charge to cover their costs.  It was proposed by Cllr Parkhurst and seconded by Cllr Clarke that the Parish Council makes a contribution to cover these costs</w:t>
      </w:r>
      <w:r w:rsidR="008E7974">
        <w:rPr>
          <w:rFonts w:ascii="Arial" w:hAnsi="Arial" w:cs="Arial"/>
          <w:szCs w:val="20"/>
        </w:rPr>
        <w:t xml:space="preserve"> and make the transport free to residents unable to attend on foot.  It was further resolved to pay for a second mini bus to be hired from a local business.  A total budget for the event was agreed at £350.00.</w:t>
      </w:r>
    </w:p>
    <w:p w:rsidR="008E7974" w:rsidRDefault="008E7974" w:rsidP="00C31238">
      <w:pPr>
        <w:pStyle w:val="ListParagraph"/>
        <w:ind w:left="1695" w:hanging="1695"/>
        <w:jc w:val="both"/>
        <w:rPr>
          <w:rFonts w:ascii="Arial" w:hAnsi="Arial" w:cs="Arial"/>
          <w:szCs w:val="20"/>
        </w:rPr>
      </w:pPr>
    </w:p>
    <w:p w:rsidR="008E7974" w:rsidRDefault="008E7974" w:rsidP="00C31238">
      <w:pPr>
        <w:pStyle w:val="ListParagraph"/>
        <w:ind w:left="1695" w:hanging="1695"/>
        <w:jc w:val="both"/>
        <w:rPr>
          <w:rFonts w:ascii="Arial" w:hAnsi="Arial" w:cs="Arial"/>
          <w:szCs w:val="20"/>
        </w:rPr>
      </w:pPr>
      <w:r>
        <w:rPr>
          <w:rFonts w:ascii="Arial" w:hAnsi="Arial" w:cs="Arial"/>
          <w:szCs w:val="20"/>
        </w:rPr>
        <w:t>98.18/19</w:t>
      </w:r>
      <w:r>
        <w:rPr>
          <w:rFonts w:ascii="Arial" w:hAnsi="Arial" w:cs="Arial"/>
          <w:szCs w:val="20"/>
        </w:rPr>
        <w:tab/>
      </w:r>
      <w:r w:rsidRPr="008E7974">
        <w:rPr>
          <w:rFonts w:ascii="Arial" w:hAnsi="Arial" w:cs="Arial"/>
          <w:b/>
          <w:szCs w:val="20"/>
        </w:rPr>
        <w:t>REVIEW OF AUDIT PLAN AND APPOINTMENT OF INTERNAL AUDITOR</w:t>
      </w:r>
      <w:r>
        <w:rPr>
          <w:rFonts w:ascii="Arial" w:hAnsi="Arial" w:cs="Arial"/>
          <w:szCs w:val="20"/>
        </w:rPr>
        <w:t xml:space="preserve"> – Confidential quotations having been circulated prior to the meeting, it was proposed by Cllr Clarke that SDH Accounting be reappointed as the Council’s internal auditor.  Cllr Parkhurst seconded the motion with the recommendation that next year the Council seeks quotes from auditors of similar sized councils in Shropshire for consideration.  It was unanimously resolved to appoint SDH Accounting as the internal auditor for the financial year 2018 – 2019 and to adopt the audit plan circulated with the agenda.</w:t>
      </w:r>
    </w:p>
    <w:p w:rsidR="008E7974" w:rsidRDefault="008E7974" w:rsidP="00C31238">
      <w:pPr>
        <w:pStyle w:val="ListParagraph"/>
        <w:ind w:left="1695" w:hanging="1695"/>
        <w:jc w:val="both"/>
        <w:rPr>
          <w:rFonts w:ascii="Arial" w:hAnsi="Arial" w:cs="Arial"/>
          <w:szCs w:val="20"/>
        </w:rPr>
      </w:pPr>
    </w:p>
    <w:p w:rsidR="008E7974" w:rsidRDefault="008E7974" w:rsidP="00C31238">
      <w:pPr>
        <w:pStyle w:val="ListParagraph"/>
        <w:ind w:left="1695" w:hanging="1695"/>
        <w:jc w:val="both"/>
        <w:rPr>
          <w:rFonts w:ascii="Arial" w:hAnsi="Arial" w:cs="Arial"/>
          <w:szCs w:val="20"/>
        </w:rPr>
      </w:pPr>
      <w:r>
        <w:rPr>
          <w:rFonts w:ascii="Arial" w:hAnsi="Arial" w:cs="Arial"/>
          <w:szCs w:val="20"/>
        </w:rPr>
        <w:t>99.18/19</w:t>
      </w:r>
      <w:r>
        <w:rPr>
          <w:rFonts w:ascii="Arial" w:hAnsi="Arial" w:cs="Arial"/>
          <w:szCs w:val="20"/>
        </w:rPr>
        <w:tab/>
      </w:r>
      <w:r w:rsidRPr="008E7974">
        <w:rPr>
          <w:rFonts w:ascii="Arial" w:hAnsi="Arial" w:cs="Arial"/>
          <w:b/>
          <w:szCs w:val="20"/>
        </w:rPr>
        <w:t>PAYMENTS FOR APPROVAL</w:t>
      </w:r>
      <w:r>
        <w:rPr>
          <w:rFonts w:ascii="Arial" w:hAnsi="Arial" w:cs="Arial"/>
          <w:b/>
          <w:szCs w:val="20"/>
        </w:rPr>
        <w:t xml:space="preserve"> – </w:t>
      </w:r>
      <w:r>
        <w:rPr>
          <w:rFonts w:ascii="Arial" w:hAnsi="Arial" w:cs="Arial"/>
          <w:szCs w:val="20"/>
        </w:rPr>
        <w:t>It was resolved unanimously to approve the list of payments tabled by the Clerk with the exception of the External Audit Fee, which will be withheld until the certificate of completion has been received.</w:t>
      </w:r>
    </w:p>
    <w:p w:rsidR="008E7974" w:rsidRDefault="008E7974" w:rsidP="00C31238">
      <w:pPr>
        <w:pStyle w:val="ListParagraph"/>
        <w:ind w:left="1695" w:hanging="1695"/>
        <w:jc w:val="both"/>
        <w:rPr>
          <w:rFonts w:ascii="Arial" w:hAnsi="Arial" w:cs="Arial"/>
          <w:szCs w:val="20"/>
        </w:rPr>
      </w:pPr>
    </w:p>
    <w:p w:rsidR="008E7974" w:rsidRDefault="008E7974" w:rsidP="00C31238">
      <w:pPr>
        <w:pStyle w:val="ListParagraph"/>
        <w:ind w:left="1695" w:hanging="1695"/>
        <w:jc w:val="both"/>
        <w:rPr>
          <w:rFonts w:ascii="Arial" w:hAnsi="Arial" w:cs="Arial"/>
          <w:szCs w:val="20"/>
        </w:rPr>
      </w:pPr>
      <w:r>
        <w:rPr>
          <w:rFonts w:ascii="Arial" w:hAnsi="Arial" w:cs="Arial"/>
          <w:szCs w:val="20"/>
        </w:rPr>
        <w:t>100.18/19</w:t>
      </w:r>
      <w:r>
        <w:rPr>
          <w:rFonts w:ascii="Arial" w:hAnsi="Arial" w:cs="Arial"/>
          <w:szCs w:val="20"/>
        </w:rPr>
        <w:tab/>
      </w:r>
      <w:r w:rsidRPr="008E7974">
        <w:rPr>
          <w:rFonts w:ascii="Arial" w:hAnsi="Arial" w:cs="Arial"/>
          <w:b/>
          <w:szCs w:val="20"/>
        </w:rPr>
        <w:t>EXCLUSION OF THE PRESS AND PUBLIC</w:t>
      </w:r>
      <w:r>
        <w:rPr>
          <w:rFonts w:ascii="Arial" w:hAnsi="Arial" w:cs="Arial"/>
          <w:szCs w:val="20"/>
        </w:rPr>
        <w:t xml:space="preserve"> – A resolution was passed to exclude the public under the Public Bodies (Admission to Meetings) Act </w:t>
      </w:r>
      <w:r>
        <w:rPr>
          <w:rFonts w:ascii="Arial" w:hAnsi="Arial" w:cs="Arial"/>
          <w:szCs w:val="20"/>
        </w:rPr>
        <w:lastRenderedPageBreak/>
        <w:t>1960 (S1(2)) and in accordance with the provision of Schedule 12 of the Local Government Act 1</w:t>
      </w:r>
      <w:r w:rsidR="00EE6DF7">
        <w:rPr>
          <w:rFonts w:ascii="Arial" w:hAnsi="Arial" w:cs="Arial"/>
          <w:szCs w:val="20"/>
        </w:rPr>
        <w:t>9</w:t>
      </w:r>
      <w:r>
        <w:rPr>
          <w:rFonts w:ascii="Arial" w:hAnsi="Arial" w:cs="Arial"/>
          <w:szCs w:val="20"/>
        </w:rPr>
        <w:t>72; so as to discuss confidential matters.</w:t>
      </w:r>
    </w:p>
    <w:p w:rsidR="00EE6DF7" w:rsidRDefault="00EE6DF7" w:rsidP="00C31238">
      <w:pPr>
        <w:pStyle w:val="ListParagraph"/>
        <w:ind w:left="1695" w:hanging="1695"/>
        <w:jc w:val="both"/>
        <w:rPr>
          <w:rFonts w:ascii="Arial" w:hAnsi="Arial" w:cs="Arial"/>
          <w:szCs w:val="20"/>
        </w:rPr>
      </w:pPr>
    </w:p>
    <w:p w:rsidR="00EE6DF7" w:rsidRDefault="00EE6DF7" w:rsidP="00EE6DF7">
      <w:pPr>
        <w:pStyle w:val="ListParagraph"/>
        <w:ind w:left="1695" w:hanging="1695"/>
        <w:jc w:val="both"/>
        <w:rPr>
          <w:rFonts w:ascii="Arial" w:hAnsi="Arial" w:cs="Arial"/>
          <w:szCs w:val="20"/>
        </w:rPr>
      </w:pPr>
      <w:r>
        <w:rPr>
          <w:rFonts w:ascii="Arial" w:hAnsi="Arial" w:cs="Arial"/>
          <w:szCs w:val="20"/>
        </w:rPr>
        <w:t>101.18/19</w:t>
      </w:r>
      <w:r>
        <w:rPr>
          <w:rFonts w:ascii="Arial" w:hAnsi="Arial" w:cs="Arial"/>
          <w:szCs w:val="20"/>
        </w:rPr>
        <w:tab/>
      </w:r>
      <w:r w:rsidRPr="00EE6DF7">
        <w:rPr>
          <w:rFonts w:ascii="Arial" w:hAnsi="Arial" w:cs="Arial"/>
          <w:b/>
          <w:szCs w:val="20"/>
        </w:rPr>
        <w:t>CONFIDENTIAL QUOTATIONS</w:t>
      </w:r>
      <w:r>
        <w:rPr>
          <w:rFonts w:ascii="Arial" w:hAnsi="Arial" w:cs="Arial"/>
          <w:b/>
          <w:szCs w:val="20"/>
        </w:rPr>
        <w:t xml:space="preserve"> – </w:t>
      </w:r>
      <w:r>
        <w:rPr>
          <w:rFonts w:ascii="Arial" w:hAnsi="Arial" w:cs="Arial"/>
          <w:szCs w:val="20"/>
        </w:rPr>
        <w:t xml:space="preserve">The Council reviewed quotations for the renovation of the astro turf and the painting of the tennis court.  It was agreed that it would be most efficient to award both contracts to the same contractor and to defer the full painting of the tennis court (including netball markings) until Spring 2019 but to proceed with the </w:t>
      </w:r>
      <w:r w:rsidR="0082100E">
        <w:rPr>
          <w:rFonts w:ascii="Arial" w:hAnsi="Arial" w:cs="Arial"/>
          <w:szCs w:val="20"/>
        </w:rPr>
        <w:t xml:space="preserve">cleaning and </w:t>
      </w:r>
      <w:r>
        <w:rPr>
          <w:rFonts w:ascii="Arial" w:hAnsi="Arial" w:cs="Arial"/>
          <w:szCs w:val="20"/>
        </w:rPr>
        <w:t xml:space="preserve">re-marking of the existing tennis court lines and the astro turf renovations as soon as possible.  It was resolved unanimously to award both contracts to </w:t>
      </w:r>
      <w:proofErr w:type="spellStart"/>
      <w:r>
        <w:rPr>
          <w:rFonts w:ascii="Arial" w:hAnsi="Arial" w:cs="Arial"/>
          <w:szCs w:val="20"/>
        </w:rPr>
        <w:t>Astrocare</w:t>
      </w:r>
      <w:proofErr w:type="spellEnd"/>
      <w:r>
        <w:rPr>
          <w:rFonts w:ascii="Arial" w:hAnsi="Arial" w:cs="Arial"/>
          <w:szCs w:val="20"/>
        </w:rPr>
        <w:t xml:space="preserve"> for a combined cost of £</w:t>
      </w:r>
      <w:r w:rsidR="0082100E">
        <w:rPr>
          <w:rFonts w:ascii="Arial" w:hAnsi="Arial" w:cs="Arial"/>
          <w:szCs w:val="20"/>
        </w:rPr>
        <w:t>5,500</w:t>
      </w:r>
      <w:r>
        <w:rPr>
          <w:rFonts w:ascii="Arial" w:hAnsi="Arial" w:cs="Arial"/>
          <w:szCs w:val="20"/>
        </w:rPr>
        <w:t>.</w:t>
      </w:r>
    </w:p>
    <w:p w:rsidR="00EE6DF7" w:rsidRDefault="00EE6DF7" w:rsidP="00EE6DF7">
      <w:pPr>
        <w:pStyle w:val="ListParagraph"/>
        <w:ind w:left="1695" w:hanging="1695"/>
        <w:jc w:val="both"/>
        <w:rPr>
          <w:rFonts w:ascii="Arial" w:hAnsi="Arial" w:cs="Arial"/>
          <w:szCs w:val="20"/>
        </w:rPr>
      </w:pPr>
    </w:p>
    <w:p w:rsidR="00EE6DF7" w:rsidRDefault="00EE6DF7" w:rsidP="00EE6DF7">
      <w:pPr>
        <w:pStyle w:val="ListParagraph"/>
        <w:ind w:left="1695" w:hanging="1695"/>
        <w:jc w:val="both"/>
        <w:rPr>
          <w:rFonts w:ascii="Arial" w:hAnsi="Arial" w:cs="Arial"/>
          <w:szCs w:val="20"/>
        </w:rPr>
      </w:pPr>
      <w:r>
        <w:rPr>
          <w:rFonts w:ascii="Arial" w:hAnsi="Arial" w:cs="Arial"/>
          <w:szCs w:val="20"/>
        </w:rPr>
        <w:tab/>
        <w:t>It was further resolved to investigate the costs of installing double gates through the dividing fence between the tennis court and the astro turf to facilitate floodlight maintenance</w:t>
      </w:r>
      <w:r w:rsidR="0082100E">
        <w:rPr>
          <w:rFonts w:ascii="Arial" w:hAnsi="Arial" w:cs="Arial"/>
          <w:szCs w:val="20"/>
        </w:rPr>
        <w:t xml:space="preserve"> when required</w:t>
      </w:r>
      <w:r>
        <w:rPr>
          <w:rFonts w:ascii="Arial" w:hAnsi="Arial" w:cs="Arial"/>
          <w:szCs w:val="20"/>
        </w:rPr>
        <w:t>.</w:t>
      </w:r>
    </w:p>
    <w:p w:rsidR="00EE6DF7" w:rsidRDefault="00EE6DF7" w:rsidP="00EE6DF7">
      <w:pPr>
        <w:pStyle w:val="ListParagraph"/>
        <w:ind w:left="1695" w:hanging="1695"/>
        <w:jc w:val="both"/>
        <w:rPr>
          <w:rFonts w:ascii="Arial" w:hAnsi="Arial" w:cs="Arial"/>
          <w:szCs w:val="20"/>
        </w:rPr>
      </w:pPr>
    </w:p>
    <w:p w:rsidR="00EE6DF7" w:rsidRDefault="00EE6DF7" w:rsidP="00EE6DF7">
      <w:pPr>
        <w:pStyle w:val="ListParagraph"/>
        <w:ind w:left="1695" w:hanging="1695"/>
        <w:jc w:val="both"/>
        <w:rPr>
          <w:rFonts w:ascii="Arial" w:hAnsi="Arial" w:cs="Arial"/>
          <w:szCs w:val="20"/>
        </w:rPr>
      </w:pPr>
      <w:r>
        <w:rPr>
          <w:rFonts w:ascii="Arial" w:hAnsi="Arial" w:cs="Arial"/>
          <w:szCs w:val="20"/>
        </w:rPr>
        <w:tab/>
        <w:t>It was further resolved to replace the tennis court padlock with the master padlock used elsewhere in the pavilion compound after regular users have been informed of the change.  Cllr Clarke confirmed he had a suitable padlock and offered to change it in due course.</w:t>
      </w:r>
    </w:p>
    <w:p w:rsidR="0082100E" w:rsidRDefault="0082100E" w:rsidP="00EE6DF7">
      <w:pPr>
        <w:pStyle w:val="ListParagraph"/>
        <w:ind w:left="1695" w:hanging="1695"/>
        <w:jc w:val="both"/>
        <w:rPr>
          <w:rFonts w:ascii="Arial" w:hAnsi="Arial" w:cs="Arial"/>
          <w:szCs w:val="20"/>
        </w:rPr>
      </w:pPr>
    </w:p>
    <w:p w:rsidR="0082100E" w:rsidRDefault="0082100E" w:rsidP="00EE6DF7">
      <w:pPr>
        <w:pStyle w:val="ListParagraph"/>
        <w:ind w:left="1695" w:hanging="1695"/>
        <w:jc w:val="both"/>
        <w:rPr>
          <w:rFonts w:ascii="Arial" w:hAnsi="Arial" w:cs="Arial"/>
          <w:i/>
          <w:szCs w:val="20"/>
        </w:rPr>
      </w:pPr>
      <w:r>
        <w:rPr>
          <w:rFonts w:ascii="Arial" w:hAnsi="Arial" w:cs="Arial"/>
          <w:szCs w:val="20"/>
        </w:rPr>
        <w:tab/>
      </w:r>
      <w:r>
        <w:rPr>
          <w:rFonts w:ascii="Arial" w:hAnsi="Arial" w:cs="Arial"/>
          <w:i/>
          <w:szCs w:val="20"/>
        </w:rPr>
        <w:t>At 8:35pm Cllr Clarke gave his apologies and left the meeting</w:t>
      </w:r>
    </w:p>
    <w:p w:rsidR="0082100E" w:rsidRDefault="0082100E" w:rsidP="00EE6DF7">
      <w:pPr>
        <w:pStyle w:val="ListParagraph"/>
        <w:ind w:left="1695" w:hanging="1695"/>
        <w:jc w:val="both"/>
        <w:rPr>
          <w:rFonts w:ascii="Arial" w:hAnsi="Arial" w:cs="Arial"/>
          <w:i/>
          <w:szCs w:val="20"/>
        </w:rPr>
      </w:pPr>
    </w:p>
    <w:p w:rsidR="0082100E" w:rsidRDefault="0082100E" w:rsidP="00EE6DF7">
      <w:pPr>
        <w:pStyle w:val="ListParagraph"/>
        <w:ind w:left="1695" w:hanging="1695"/>
        <w:jc w:val="both"/>
        <w:rPr>
          <w:rFonts w:ascii="Arial" w:hAnsi="Arial" w:cs="Arial"/>
          <w:szCs w:val="20"/>
        </w:rPr>
      </w:pPr>
      <w:r>
        <w:rPr>
          <w:rFonts w:ascii="Arial" w:hAnsi="Arial" w:cs="Arial"/>
          <w:szCs w:val="20"/>
        </w:rPr>
        <w:t>102.18/19</w:t>
      </w:r>
      <w:r>
        <w:rPr>
          <w:rFonts w:ascii="Arial" w:hAnsi="Arial" w:cs="Arial"/>
          <w:szCs w:val="20"/>
        </w:rPr>
        <w:tab/>
      </w:r>
      <w:r>
        <w:rPr>
          <w:rFonts w:ascii="Arial" w:hAnsi="Arial" w:cs="Arial"/>
          <w:b/>
          <w:szCs w:val="20"/>
        </w:rPr>
        <w:t xml:space="preserve">STAFFING PANEL </w:t>
      </w:r>
      <w:r>
        <w:rPr>
          <w:rFonts w:ascii="Arial" w:hAnsi="Arial" w:cs="Arial"/>
          <w:szCs w:val="20"/>
        </w:rPr>
        <w:t>– The Council unanimously approved the draft terms of reference for the staffing panel created at the September meeting.</w:t>
      </w:r>
    </w:p>
    <w:p w:rsidR="0082100E" w:rsidRDefault="0082100E" w:rsidP="00EE6DF7">
      <w:pPr>
        <w:pStyle w:val="ListParagraph"/>
        <w:ind w:left="1695" w:hanging="1695"/>
        <w:jc w:val="both"/>
        <w:rPr>
          <w:rFonts w:ascii="Arial" w:hAnsi="Arial" w:cs="Arial"/>
          <w:szCs w:val="20"/>
        </w:rPr>
      </w:pPr>
    </w:p>
    <w:p w:rsidR="0082100E" w:rsidRPr="0082100E" w:rsidRDefault="0082100E" w:rsidP="00EE6DF7">
      <w:pPr>
        <w:pStyle w:val="ListParagraph"/>
        <w:ind w:left="1695" w:hanging="1695"/>
        <w:jc w:val="both"/>
        <w:rPr>
          <w:rFonts w:ascii="Arial" w:hAnsi="Arial" w:cs="Arial"/>
          <w:i/>
          <w:szCs w:val="20"/>
        </w:rPr>
      </w:pPr>
      <w:r>
        <w:rPr>
          <w:rFonts w:ascii="Arial" w:hAnsi="Arial" w:cs="Arial"/>
          <w:szCs w:val="20"/>
        </w:rPr>
        <w:tab/>
      </w:r>
      <w:r>
        <w:rPr>
          <w:rFonts w:ascii="Arial" w:hAnsi="Arial" w:cs="Arial"/>
          <w:i/>
          <w:szCs w:val="20"/>
        </w:rPr>
        <w:t>At 8:41pm the meeting closed having noted the advanced apologies of Cllrs Breeze, Robinson and Clode for the meetings to be held on 29 October 2018.</w:t>
      </w:r>
      <w:bookmarkStart w:id="0" w:name="_GoBack"/>
      <w:bookmarkEnd w:id="0"/>
    </w:p>
    <w:p w:rsidR="0082100E" w:rsidRPr="0082100E" w:rsidRDefault="0082100E" w:rsidP="00EE6DF7">
      <w:pPr>
        <w:pStyle w:val="ListParagraph"/>
        <w:ind w:left="1695" w:hanging="1695"/>
        <w:jc w:val="both"/>
        <w:rPr>
          <w:rFonts w:ascii="Arial" w:hAnsi="Arial" w:cs="Arial"/>
          <w:szCs w:val="20"/>
        </w:rPr>
      </w:pPr>
    </w:p>
    <w:sectPr w:rsidR="0082100E" w:rsidRPr="0082100E" w:rsidSect="008B4C9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851" w:left="1134" w:header="709" w:footer="709"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A83" w:rsidRDefault="00B16A83">
      <w:r>
        <w:separator/>
      </w:r>
    </w:p>
  </w:endnote>
  <w:endnote w:type="continuationSeparator" w:id="0">
    <w:p w:rsidR="00B16A83" w:rsidRDefault="00B1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rsidR="00942168" w:rsidRDefault="009604DB">
        <w:pPr>
          <w:pStyle w:val="Footer"/>
          <w:jc w:val="right"/>
        </w:pPr>
        <w:r>
          <w:fldChar w:fldCharType="begin"/>
        </w:r>
        <w:r>
          <w:instrText xml:space="preserve"> PAGE   \* MERGEFORMAT </w:instrText>
        </w:r>
        <w:r>
          <w:fldChar w:fldCharType="separate"/>
        </w:r>
        <w:r w:rsidR="00E41A25">
          <w:rPr>
            <w:noProof/>
          </w:rPr>
          <w:t>14</w:t>
        </w:r>
        <w:r>
          <w:rPr>
            <w:noProof/>
          </w:rPr>
          <w:fldChar w:fldCharType="end"/>
        </w:r>
      </w:p>
    </w:sdtContent>
  </w:sdt>
  <w:p w:rsidR="00942168" w:rsidRPr="003B6757" w:rsidRDefault="00942168" w:rsidP="003B6757">
    <w:pPr>
      <w:pStyle w:val="Footer"/>
      <w:rPr>
        <w:rFonts w:ascii="Arial" w:hAnsi="Arial" w:cs="Arial"/>
        <w:sz w:val="22"/>
        <w:szCs w:val="22"/>
      </w:rPr>
    </w:pPr>
    <w:r w:rsidRPr="003B6757">
      <w:rPr>
        <w:rFonts w:ascii="Arial" w:hAnsi="Arial" w:cs="Arial"/>
        <w:sz w:val="22"/>
        <w:szCs w:val="22"/>
      </w:rPr>
      <w:t>Signed</w:t>
    </w:r>
    <w:proofErr w:type="gramStart"/>
    <w:r w:rsidRPr="003B6757">
      <w:rPr>
        <w:rFonts w:ascii="Arial" w:hAnsi="Arial" w:cs="Arial"/>
        <w:sz w:val="22"/>
        <w:szCs w:val="22"/>
      </w:rPr>
      <w:t>:.............................................................................</w:t>
    </w:r>
    <w:proofErr w:type="gramEnd"/>
    <w:r w:rsidRPr="003B6757">
      <w:rPr>
        <w:rFonts w:ascii="Arial" w:hAnsi="Arial" w:cs="Arial"/>
        <w:sz w:val="22"/>
        <w:szCs w:val="22"/>
      </w:rPr>
      <w:t xml:space="preserve"> Date</w:t>
    </w:r>
    <w:proofErr w:type="gramStart"/>
    <w:r w:rsidRPr="003B6757">
      <w:rPr>
        <w:rFonts w:ascii="Arial" w:hAnsi="Arial" w:cs="Arial"/>
        <w:sz w:val="22"/>
        <w:szCs w:val="22"/>
      </w:rPr>
      <w:t>:.......................................</w:t>
    </w:r>
    <w:proofErr w:type="gramEnd"/>
  </w:p>
  <w:p w:rsidR="00942168" w:rsidRPr="003B6757" w:rsidRDefault="00942168">
    <w:pPr>
      <w:pStyle w:val="Footer"/>
      <w:jc w:val="center"/>
      <w:rPr>
        <w:rFonts w:ascii="Arial" w:hAnsi="Arial" w:cs="Arial"/>
        <w:b/>
        <w:bCs/>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A83" w:rsidRDefault="00B16A83">
      <w:r>
        <w:separator/>
      </w:r>
    </w:p>
  </w:footnote>
  <w:footnote w:type="continuationSeparator" w:id="0">
    <w:p w:rsidR="00B16A83" w:rsidRDefault="00B16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1">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3">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5">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6">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nsid w:val="1C4410E9"/>
    <w:multiLevelType w:val="hybridMultilevel"/>
    <w:tmpl w:val="33A830F8"/>
    <w:lvl w:ilvl="0" w:tplc="2042F58A">
      <w:start w:val="1"/>
      <w:numFmt w:val="lowerRoman"/>
      <w:lvlText w:val="%1."/>
      <w:lvlJc w:val="left"/>
      <w:pPr>
        <w:ind w:left="3277" w:hanging="720"/>
      </w:pPr>
      <w:rPr>
        <w:rFonts w:hint="default"/>
      </w:rPr>
    </w:lvl>
    <w:lvl w:ilvl="1" w:tplc="08090019" w:tentative="1">
      <w:start w:val="1"/>
      <w:numFmt w:val="lowerLetter"/>
      <w:lvlText w:val="%2."/>
      <w:lvlJc w:val="left"/>
      <w:pPr>
        <w:ind w:left="3637" w:hanging="360"/>
      </w:pPr>
    </w:lvl>
    <w:lvl w:ilvl="2" w:tplc="0809001B" w:tentative="1">
      <w:start w:val="1"/>
      <w:numFmt w:val="lowerRoman"/>
      <w:lvlText w:val="%3."/>
      <w:lvlJc w:val="right"/>
      <w:pPr>
        <w:ind w:left="4357" w:hanging="180"/>
      </w:pPr>
    </w:lvl>
    <w:lvl w:ilvl="3" w:tplc="0809000F" w:tentative="1">
      <w:start w:val="1"/>
      <w:numFmt w:val="decimal"/>
      <w:lvlText w:val="%4."/>
      <w:lvlJc w:val="left"/>
      <w:pPr>
        <w:ind w:left="5077" w:hanging="360"/>
      </w:pPr>
    </w:lvl>
    <w:lvl w:ilvl="4" w:tplc="08090019" w:tentative="1">
      <w:start w:val="1"/>
      <w:numFmt w:val="lowerLetter"/>
      <w:lvlText w:val="%5."/>
      <w:lvlJc w:val="left"/>
      <w:pPr>
        <w:ind w:left="5797" w:hanging="360"/>
      </w:pPr>
    </w:lvl>
    <w:lvl w:ilvl="5" w:tplc="0809001B" w:tentative="1">
      <w:start w:val="1"/>
      <w:numFmt w:val="lowerRoman"/>
      <w:lvlText w:val="%6."/>
      <w:lvlJc w:val="right"/>
      <w:pPr>
        <w:ind w:left="6517" w:hanging="180"/>
      </w:pPr>
    </w:lvl>
    <w:lvl w:ilvl="6" w:tplc="0809000F" w:tentative="1">
      <w:start w:val="1"/>
      <w:numFmt w:val="decimal"/>
      <w:lvlText w:val="%7."/>
      <w:lvlJc w:val="left"/>
      <w:pPr>
        <w:ind w:left="7237" w:hanging="360"/>
      </w:pPr>
    </w:lvl>
    <w:lvl w:ilvl="7" w:tplc="08090019" w:tentative="1">
      <w:start w:val="1"/>
      <w:numFmt w:val="lowerLetter"/>
      <w:lvlText w:val="%8."/>
      <w:lvlJc w:val="left"/>
      <w:pPr>
        <w:ind w:left="7957" w:hanging="360"/>
      </w:pPr>
    </w:lvl>
    <w:lvl w:ilvl="8" w:tplc="0809001B" w:tentative="1">
      <w:start w:val="1"/>
      <w:numFmt w:val="lowerRoman"/>
      <w:lvlText w:val="%9."/>
      <w:lvlJc w:val="right"/>
      <w:pPr>
        <w:ind w:left="8677" w:hanging="180"/>
      </w:pPr>
    </w:lvl>
  </w:abstractNum>
  <w:abstractNum w:abstractNumId="8">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10">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1">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DA5BD8"/>
    <w:multiLevelType w:val="hybridMultilevel"/>
    <w:tmpl w:val="BA6AFB2A"/>
    <w:lvl w:ilvl="0" w:tplc="3EAE204E">
      <w:start w:val="1"/>
      <w:numFmt w:val="lowerRoman"/>
      <w:lvlText w:val="%1."/>
      <w:lvlJc w:val="left"/>
      <w:pPr>
        <w:ind w:left="4980" w:hanging="720"/>
      </w:pPr>
      <w:rPr>
        <w:rFonts w:hint="default"/>
        <w:i w:val="0"/>
      </w:rPr>
    </w:lvl>
    <w:lvl w:ilvl="1" w:tplc="08090019" w:tentative="1">
      <w:start w:val="1"/>
      <w:numFmt w:val="lowerLetter"/>
      <w:lvlText w:val="%2."/>
      <w:lvlJc w:val="left"/>
      <w:pPr>
        <w:ind w:left="5340" w:hanging="360"/>
      </w:pPr>
    </w:lvl>
    <w:lvl w:ilvl="2" w:tplc="0809001B" w:tentative="1">
      <w:start w:val="1"/>
      <w:numFmt w:val="lowerRoman"/>
      <w:lvlText w:val="%3."/>
      <w:lvlJc w:val="right"/>
      <w:pPr>
        <w:ind w:left="6060" w:hanging="180"/>
      </w:pPr>
    </w:lvl>
    <w:lvl w:ilvl="3" w:tplc="0809000F" w:tentative="1">
      <w:start w:val="1"/>
      <w:numFmt w:val="decimal"/>
      <w:lvlText w:val="%4."/>
      <w:lvlJc w:val="left"/>
      <w:pPr>
        <w:ind w:left="6780" w:hanging="360"/>
      </w:pPr>
    </w:lvl>
    <w:lvl w:ilvl="4" w:tplc="08090019" w:tentative="1">
      <w:start w:val="1"/>
      <w:numFmt w:val="lowerLetter"/>
      <w:lvlText w:val="%5."/>
      <w:lvlJc w:val="left"/>
      <w:pPr>
        <w:ind w:left="7500" w:hanging="360"/>
      </w:pPr>
    </w:lvl>
    <w:lvl w:ilvl="5" w:tplc="0809001B" w:tentative="1">
      <w:start w:val="1"/>
      <w:numFmt w:val="lowerRoman"/>
      <w:lvlText w:val="%6."/>
      <w:lvlJc w:val="right"/>
      <w:pPr>
        <w:ind w:left="8220" w:hanging="180"/>
      </w:pPr>
    </w:lvl>
    <w:lvl w:ilvl="6" w:tplc="0809000F" w:tentative="1">
      <w:start w:val="1"/>
      <w:numFmt w:val="decimal"/>
      <w:lvlText w:val="%7."/>
      <w:lvlJc w:val="left"/>
      <w:pPr>
        <w:ind w:left="8940" w:hanging="360"/>
      </w:pPr>
    </w:lvl>
    <w:lvl w:ilvl="7" w:tplc="08090019" w:tentative="1">
      <w:start w:val="1"/>
      <w:numFmt w:val="lowerLetter"/>
      <w:lvlText w:val="%8."/>
      <w:lvlJc w:val="left"/>
      <w:pPr>
        <w:ind w:left="9660" w:hanging="360"/>
      </w:pPr>
    </w:lvl>
    <w:lvl w:ilvl="8" w:tplc="0809001B" w:tentative="1">
      <w:start w:val="1"/>
      <w:numFmt w:val="lowerRoman"/>
      <w:lvlText w:val="%9."/>
      <w:lvlJc w:val="right"/>
      <w:pPr>
        <w:ind w:left="10380" w:hanging="180"/>
      </w:pPr>
    </w:lvl>
  </w:abstractNum>
  <w:abstractNum w:abstractNumId="13">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5">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6">
    <w:nsid w:val="3E9221A6"/>
    <w:multiLevelType w:val="hybridMultilevel"/>
    <w:tmpl w:val="1678486C"/>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7">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19">
    <w:nsid w:val="46CD73AB"/>
    <w:multiLevelType w:val="hybridMultilevel"/>
    <w:tmpl w:val="1780F650"/>
    <w:lvl w:ilvl="0" w:tplc="A2563BBC">
      <w:start w:val="1"/>
      <w:numFmt w:val="lowerRoman"/>
      <w:lvlText w:val="%1."/>
      <w:lvlJc w:val="left"/>
      <w:pPr>
        <w:ind w:left="2775" w:hanging="72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20">
    <w:nsid w:val="5AF07C24"/>
    <w:multiLevelType w:val="hybridMultilevel"/>
    <w:tmpl w:val="A6A6C492"/>
    <w:lvl w:ilvl="0" w:tplc="51C2E1B6">
      <w:start w:val="6"/>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1">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24">
    <w:nsid w:val="65302213"/>
    <w:multiLevelType w:val="hybridMultilevel"/>
    <w:tmpl w:val="C0FE5B40"/>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25">
    <w:nsid w:val="6A837343"/>
    <w:multiLevelType w:val="hybridMultilevel"/>
    <w:tmpl w:val="5782B344"/>
    <w:lvl w:ilvl="0" w:tplc="77B4AA06">
      <w:start w:val="1"/>
      <w:numFmt w:val="lowerRoman"/>
      <w:lvlText w:val="%1."/>
      <w:lvlJc w:val="left"/>
      <w:pPr>
        <w:ind w:left="4975" w:hanging="720"/>
      </w:pPr>
      <w:rPr>
        <w:rFonts w:hint="default"/>
      </w:rPr>
    </w:lvl>
    <w:lvl w:ilvl="1" w:tplc="08090019" w:tentative="1">
      <w:start w:val="1"/>
      <w:numFmt w:val="lowerLetter"/>
      <w:lvlText w:val="%2."/>
      <w:lvlJc w:val="left"/>
      <w:pPr>
        <w:ind w:left="5335" w:hanging="360"/>
      </w:pPr>
    </w:lvl>
    <w:lvl w:ilvl="2" w:tplc="0809001B" w:tentative="1">
      <w:start w:val="1"/>
      <w:numFmt w:val="lowerRoman"/>
      <w:lvlText w:val="%3."/>
      <w:lvlJc w:val="right"/>
      <w:pPr>
        <w:ind w:left="6055" w:hanging="180"/>
      </w:pPr>
    </w:lvl>
    <w:lvl w:ilvl="3" w:tplc="0809000F" w:tentative="1">
      <w:start w:val="1"/>
      <w:numFmt w:val="decimal"/>
      <w:lvlText w:val="%4."/>
      <w:lvlJc w:val="left"/>
      <w:pPr>
        <w:ind w:left="6775" w:hanging="360"/>
      </w:pPr>
    </w:lvl>
    <w:lvl w:ilvl="4" w:tplc="08090019" w:tentative="1">
      <w:start w:val="1"/>
      <w:numFmt w:val="lowerLetter"/>
      <w:lvlText w:val="%5."/>
      <w:lvlJc w:val="left"/>
      <w:pPr>
        <w:ind w:left="7495" w:hanging="360"/>
      </w:pPr>
    </w:lvl>
    <w:lvl w:ilvl="5" w:tplc="0809001B" w:tentative="1">
      <w:start w:val="1"/>
      <w:numFmt w:val="lowerRoman"/>
      <w:lvlText w:val="%6."/>
      <w:lvlJc w:val="right"/>
      <w:pPr>
        <w:ind w:left="8215" w:hanging="180"/>
      </w:pPr>
    </w:lvl>
    <w:lvl w:ilvl="6" w:tplc="0809000F" w:tentative="1">
      <w:start w:val="1"/>
      <w:numFmt w:val="decimal"/>
      <w:lvlText w:val="%7."/>
      <w:lvlJc w:val="left"/>
      <w:pPr>
        <w:ind w:left="8935" w:hanging="360"/>
      </w:pPr>
    </w:lvl>
    <w:lvl w:ilvl="7" w:tplc="08090019" w:tentative="1">
      <w:start w:val="1"/>
      <w:numFmt w:val="lowerLetter"/>
      <w:lvlText w:val="%8."/>
      <w:lvlJc w:val="left"/>
      <w:pPr>
        <w:ind w:left="9655" w:hanging="360"/>
      </w:pPr>
    </w:lvl>
    <w:lvl w:ilvl="8" w:tplc="0809001B" w:tentative="1">
      <w:start w:val="1"/>
      <w:numFmt w:val="lowerRoman"/>
      <w:lvlText w:val="%9."/>
      <w:lvlJc w:val="right"/>
      <w:pPr>
        <w:ind w:left="10375" w:hanging="180"/>
      </w:pPr>
    </w:lvl>
  </w:abstractNum>
  <w:abstractNum w:abstractNumId="26">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7">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8">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3"/>
  </w:num>
  <w:num w:numId="5">
    <w:abstractNumId w:val="0"/>
  </w:num>
  <w:num w:numId="6">
    <w:abstractNumId w:val="5"/>
  </w:num>
  <w:num w:numId="7">
    <w:abstractNumId w:val="14"/>
  </w:num>
  <w:num w:numId="8">
    <w:abstractNumId w:val="22"/>
  </w:num>
  <w:num w:numId="9">
    <w:abstractNumId w:val="29"/>
  </w:num>
  <w:num w:numId="10">
    <w:abstractNumId w:val="28"/>
  </w:num>
  <w:num w:numId="11">
    <w:abstractNumId w:val="13"/>
  </w:num>
  <w:num w:numId="12">
    <w:abstractNumId w:val="11"/>
  </w:num>
  <w:num w:numId="13">
    <w:abstractNumId w:val="21"/>
  </w:num>
  <w:num w:numId="14">
    <w:abstractNumId w:val="3"/>
  </w:num>
  <w:num w:numId="15">
    <w:abstractNumId w:val="4"/>
  </w:num>
  <w:num w:numId="16">
    <w:abstractNumId w:val="17"/>
  </w:num>
  <w:num w:numId="17">
    <w:abstractNumId w:val="8"/>
  </w:num>
  <w:num w:numId="18">
    <w:abstractNumId w:val="15"/>
  </w:num>
  <w:num w:numId="19">
    <w:abstractNumId w:val="27"/>
  </w:num>
  <w:num w:numId="20">
    <w:abstractNumId w:val="9"/>
  </w:num>
  <w:num w:numId="21">
    <w:abstractNumId w:val="2"/>
  </w:num>
  <w:num w:numId="22">
    <w:abstractNumId w:val="18"/>
  </w:num>
  <w:num w:numId="23">
    <w:abstractNumId w:val="1"/>
  </w:num>
  <w:num w:numId="24">
    <w:abstractNumId w:val="6"/>
  </w:num>
  <w:num w:numId="25">
    <w:abstractNumId w:val="24"/>
  </w:num>
  <w:num w:numId="26">
    <w:abstractNumId w:val="12"/>
  </w:num>
  <w:num w:numId="27">
    <w:abstractNumId w:val="25"/>
  </w:num>
  <w:num w:numId="28">
    <w:abstractNumId w:val="20"/>
  </w:num>
  <w:num w:numId="29">
    <w:abstractNumId w:val="19"/>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05CF"/>
    <w:rsid w:val="00003CFC"/>
    <w:rsid w:val="00013481"/>
    <w:rsid w:val="0001422F"/>
    <w:rsid w:val="000249DB"/>
    <w:rsid w:val="00027F18"/>
    <w:rsid w:val="000312F2"/>
    <w:rsid w:val="000320AF"/>
    <w:rsid w:val="0003332E"/>
    <w:rsid w:val="0004551D"/>
    <w:rsid w:val="00047DD5"/>
    <w:rsid w:val="00065026"/>
    <w:rsid w:val="00070821"/>
    <w:rsid w:val="00075C47"/>
    <w:rsid w:val="00081F43"/>
    <w:rsid w:val="00082A74"/>
    <w:rsid w:val="0008445D"/>
    <w:rsid w:val="00086982"/>
    <w:rsid w:val="000919BC"/>
    <w:rsid w:val="000944FB"/>
    <w:rsid w:val="000A107F"/>
    <w:rsid w:val="000A3512"/>
    <w:rsid w:val="000A6209"/>
    <w:rsid w:val="000B08CE"/>
    <w:rsid w:val="000B1402"/>
    <w:rsid w:val="000C111D"/>
    <w:rsid w:val="000C1A2B"/>
    <w:rsid w:val="000C5E6A"/>
    <w:rsid w:val="000C738D"/>
    <w:rsid w:val="000C77C3"/>
    <w:rsid w:val="000C7F61"/>
    <w:rsid w:val="000D3A8E"/>
    <w:rsid w:val="000D6974"/>
    <w:rsid w:val="000D75CB"/>
    <w:rsid w:val="000E4377"/>
    <w:rsid w:val="000E7A53"/>
    <w:rsid w:val="000F35C5"/>
    <w:rsid w:val="000F5F81"/>
    <w:rsid w:val="00100281"/>
    <w:rsid w:val="0011100F"/>
    <w:rsid w:val="00114707"/>
    <w:rsid w:val="0011646E"/>
    <w:rsid w:val="00124FD7"/>
    <w:rsid w:val="001272DE"/>
    <w:rsid w:val="0013143B"/>
    <w:rsid w:val="00132DB3"/>
    <w:rsid w:val="001364EB"/>
    <w:rsid w:val="00136C74"/>
    <w:rsid w:val="00137EEC"/>
    <w:rsid w:val="001401D1"/>
    <w:rsid w:val="00151BBA"/>
    <w:rsid w:val="00172F8C"/>
    <w:rsid w:val="0017384E"/>
    <w:rsid w:val="00173F28"/>
    <w:rsid w:val="00175C1C"/>
    <w:rsid w:val="00182D22"/>
    <w:rsid w:val="00192AF1"/>
    <w:rsid w:val="001A7B71"/>
    <w:rsid w:val="001B3FCC"/>
    <w:rsid w:val="001C07FA"/>
    <w:rsid w:val="001C4E55"/>
    <w:rsid w:val="001C56A3"/>
    <w:rsid w:val="001C590E"/>
    <w:rsid w:val="001C6AE8"/>
    <w:rsid w:val="001D0609"/>
    <w:rsid w:val="001D2B64"/>
    <w:rsid w:val="001D35A3"/>
    <w:rsid w:val="001D41CF"/>
    <w:rsid w:val="001D48AE"/>
    <w:rsid w:val="001D61E4"/>
    <w:rsid w:val="001E57D3"/>
    <w:rsid w:val="001E71BF"/>
    <w:rsid w:val="001F022D"/>
    <w:rsid w:val="001F1EBE"/>
    <w:rsid w:val="001F2C8F"/>
    <w:rsid w:val="00201E51"/>
    <w:rsid w:val="002063D7"/>
    <w:rsid w:val="00211E68"/>
    <w:rsid w:val="002139AE"/>
    <w:rsid w:val="00221D4A"/>
    <w:rsid w:val="00222D55"/>
    <w:rsid w:val="00226890"/>
    <w:rsid w:val="00232188"/>
    <w:rsid w:val="00232473"/>
    <w:rsid w:val="00233293"/>
    <w:rsid w:val="002357AA"/>
    <w:rsid w:val="002404E0"/>
    <w:rsid w:val="0024110E"/>
    <w:rsid w:val="00246523"/>
    <w:rsid w:val="00246931"/>
    <w:rsid w:val="002513A8"/>
    <w:rsid w:val="00252272"/>
    <w:rsid w:val="00253981"/>
    <w:rsid w:val="002546E0"/>
    <w:rsid w:val="0025472A"/>
    <w:rsid w:val="00261848"/>
    <w:rsid w:val="0026189D"/>
    <w:rsid w:val="002621A3"/>
    <w:rsid w:val="00266160"/>
    <w:rsid w:val="00270E04"/>
    <w:rsid w:val="00274760"/>
    <w:rsid w:val="0027573E"/>
    <w:rsid w:val="00276C14"/>
    <w:rsid w:val="0028264C"/>
    <w:rsid w:val="00290259"/>
    <w:rsid w:val="002920F4"/>
    <w:rsid w:val="00294B71"/>
    <w:rsid w:val="00297356"/>
    <w:rsid w:val="00297DB7"/>
    <w:rsid w:val="002A08B8"/>
    <w:rsid w:val="002A091E"/>
    <w:rsid w:val="002A099C"/>
    <w:rsid w:val="002A31B5"/>
    <w:rsid w:val="002A482A"/>
    <w:rsid w:val="002A5344"/>
    <w:rsid w:val="002B0C24"/>
    <w:rsid w:val="002B3397"/>
    <w:rsid w:val="002C0D89"/>
    <w:rsid w:val="002C16E0"/>
    <w:rsid w:val="002C4EF1"/>
    <w:rsid w:val="002C582A"/>
    <w:rsid w:val="002D0D54"/>
    <w:rsid w:val="002D38F6"/>
    <w:rsid w:val="002D422E"/>
    <w:rsid w:val="002E2E27"/>
    <w:rsid w:val="002E64C4"/>
    <w:rsid w:val="002F2A14"/>
    <w:rsid w:val="002F4208"/>
    <w:rsid w:val="002F4CEB"/>
    <w:rsid w:val="002F4D67"/>
    <w:rsid w:val="002F52B6"/>
    <w:rsid w:val="00302445"/>
    <w:rsid w:val="00305A56"/>
    <w:rsid w:val="00306CE8"/>
    <w:rsid w:val="0031017B"/>
    <w:rsid w:val="00312935"/>
    <w:rsid w:val="00313167"/>
    <w:rsid w:val="003179C0"/>
    <w:rsid w:val="00320370"/>
    <w:rsid w:val="00323ACD"/>
    <w:rsid w:val="00326363"/>
    <w:rsid w:val="0033002F"/>
    <w:rsid w:val="00335EAD"/>
    <w:rsid w:val="0034290F"/>
    <w:rsid w:val="00343274"/>
    <w:rsid w:val="00344E24"/>
    <w:rsid w:val="00353E2D"/>
    <w:rsid w:val="00360790"/>
    <w:rsid w:val="003631A2"/>
    <w:rsid w:val="00366939"/>
    <w:rsid w:val="0037062B"/>
    <w:rsid w:val="0037156B"/>
    <w:rsid w:val="00374D91"/>
    <w:rsid w:val="00384CCD"/>
    <w:rsid w:val="003860F0"/>
    <w:rsid w:val="003912FA"/>
    <w:rsid w:val="003951A0"/>
    <w:rsid w:val="00395EDF"/>
    <w:rsid w:val="0039741B"/>
    <w:rsid w:val="00397E68"/>
    <w:rsid w:val="003A2B57"/>
    <w:rsid w:val="003A2C09"/>
    <w:rsid w:val="003A693B"/>
    <w:rsid w:val="003A6E8C"/>
    <w:rsid w:val="003B1B50"/>
    <w:rsid w:val="003B1E70"/>
    <w:rsid w:val="003B1F4E"/>
    <w:rsid w:val="003B6757"/>
    <w:rsid w:val="003C26BD"/>
    <w:rsid w:val="003C52B7"/>
    <w:rsid w:val="003C5CDB"/>
    <w:rsid w:val="003D103D"/>
    <w:rsid w:val="003D117C"/>
    <w:rsid w:val="003D2250"/>
    <w:rsid w:val="003D2995"/>
    <w:rsid w:val="003E62AC"/>
    <w:rsid w:val="003E62F8"/>
    <w:rsid w:val="003F07A2"/>
    <w:rsid w:val="003F5332"/>
    <w:rsid w:val="003F5C53"/>
    <w:rsid w:val="003F7932"/>
    <w:rsid w:val="00402CD1"/>
    <w:rsid w:val="00403615"/>
    <w:rsid w:val="00404E6B"/>
    <w:rsid w:val="00406A9A"/>
    <w:rsid w:val="0041442E"/>
    <w:rsid w:val="004232B5"/>
    <w:rsid w:val="00427E61"/>
    <w:rsid w:val="00430762"/>
    <w:rsid w:val="00430CE8"/>
    <w:rsid w:val="00436F9D"/>
    <w:rsid w:val="00437957"/>
    <w:rsid w:val="00440B79"/>
    <w:rsid w:val="00443284"/>
    <w:rsid w:val="00444006"/>
    <w:rsid w:val="00444639"/>
    <w:rsid w:val="00453FA8"/>
    <w:rsid w:val="00456727"/>
    <w:rsid w:val="004578B0"/>
    <w:rsid w:val="00460136"/>
    <w:rsid w:val="0046149C"/>
    <w:rsid w:val="00462DC4"/>
    <w:rsid w:val="00464CC5"/>
    <w:rsid w:val="00477AAE"/>
    <w:rsid w:val="00480894"/>
    <w:rsid w:val="00485B57"/>
    <w:rsid w:val="004913CC"/>
    <w:rsid w:val="00494854"/>
    <w:rsid w:val="004964D3"/>
    <w:rsid w:val="004B02CD"/>
    <w:rsid w:val="004B4140"/>
    <w:rsid w:val="004C0272"/>
    <w:rsid w:val="004C26B5"/>
    <w:rsid w:val="004C6E62"/>
    <w:rsid w:val="004D4946"/>
    <w:rsid w:val="004D5CDE"/>
    <w:rsid w:val="004E0CEC"/>
    <w:rsid w:val="004E1340"/>
    <w:rsid w:val="004F0CCE"/>
    <w:rsid w:val="004F320D"/>
    <w:rsid w:val="004F6CCF"/>
    <w:rsid w:val="00500E2C"/>
    <w:rsid w:val="00502C10"/>
    <w:rsid w:val="00511180"/>
    <w:rsid w:val="00522218"/>
    <w:rsid w:val="00523EF6"/>
    <w:rsid w:val="00524D46"/>
    <w:rsid w:val="005276D1"/>
    <w:rsid w:val="00530F1C"/>
    <w:rsid w:val="005336E6"/>
    <w:rsid w:val="00536AA2"/>
    <w:rsid w:val="00547128"/>
    <w:rsid w:val="00550795"/>
    <w:rsid w:val="005522EF"/>
    <w:rsid w:val="00556987"/>
    <w:rsid w:val="0056513A"/>
    <w:rsid w:val="005661DE"/>
    <w:rsid w:val="005665AA"/>
    <w:rsid w:val="00566A3A"/>
    <w:rsid w:val="00574FE6"/>
    <w:rsid w:val="005808E9"/>
    <w:rsid w:val="00582483"/>
    <w:rsid w:val="00594638"/>
    <w:rsid w:val="005A5386"/>
    <w:rsid w:val="005A635F"/>
    <w:rsid w:val="005B0931"/>
    <w:rsid w:val="005B12B9"/>
    <w:rsid w:val="005C2285"/>
    <w:rsid w:val="005C29AE"/>
    <w:rsid w:val="005C3E0A"/>
    <w:rsid w:val="005C3E8F"/>
    <w:rsid w:val="005C7027"/>
    <w:rsid w:val="005D6843"/>
    <w:rsid w:val="005D7356"/>
    <w:rsid w:val="005E694B"/>
    <w:rsid w:val="005F1632"/>
    <w:rsid w:val="005F36BA"/>
    <w:rsid w:val="005F4F14"/>
    <w:rsid w:val="005F5979"/>
    <w:rsid w:val="005F66F5"/>
    <w:rsid w:val="005F702D"/>
    <w:rsid w:val="00600422"/>
    <w:rsid w:val="0060564B"/>
    <w:rsid w:val="00606458"/>
    <w:rsid w:val="006145CB"/>
    <w:rsid w:val="0061490B"/>
    <w:rsid w:val="00614F35"/>
    <w:rsid w:val="0061516F"/>
    <w:rsid w:val="006309FB"/>
    <w:rsid w:val="00633667"/>
    <w:rsid w:val="0063494D"/>
    <w:rsid w:val="0063757C"/>
    <w:rsid w:val="00637E78"/>
    <w:rsid w:val="00645289"/>
    <w:rsid w:val="006501B3"/>
    <w:rsid w:val="0065176E"/>
    <w:rsid w:val="0065214E"/>
    <w:rsid w:val="00653E3F"/>
    <w:rsid w:val="006576D5"/>
    <w:rsid w:val="00660620"/>
    <w:rsid w:val="00662676"/>
    <w:rsid w:val="00662D8F"/>
    <w:rsid w:val="00663D95"/>
    <w:rsid w:val="00665471"/>
    <w:rsid w:val="00676531"/>
    <w:rsid w:val="00676813"/>
    <w:rsid w:val="00677422"/>
    <w:rsid w:val="00681FE1"/>
    <w:rsid w:val="006857FE"/>
    <w:rsid w:val="00694555"/>
    <w:rsid w:val="006946DD"/>
    <w:rsid w:val="00695F92"/>
    <w:rsid w:val="006B3BC6"/>
    <w:rsid w:val="006B43E4"/>
    <w:rsid w:val="006B511D"/>
    <w:rsid w:val="006C12B3"/>
    <w:rsid w:val="006C1DC1"/>
    <w:rsid w:val="006C20C3"/>
    <w:rsid w:val="006C313E"/>
    <w:rsid w:val="006C3D91"/>
    <w:rsid w:val="006C423D"/>
    <w:rsid w:val="006C757B"/>
    <w:rsid w:val="006C7858"/>
    <w:rsid w:val="006C7BEE"/>
    <w:rsid w:val="006D1795"/>
    <w:rsid w:val="006D1827"/>
    <w:rsid w:val="006D220B"/>
    <w:rsid w:val="006E2C71"/>
    <w:rsid w:val="006E3830"/>
    <w:rsid w:val="006E4D43"/>
    <w:rsid w:val="006F3CBC"/>
    <w:rsid w:val="006F51D3"/>
    <w:rsid w:val="006F7C37"/>
    <w:rsid w:val="00706870"/>
    <w:rsid w:val="00712705"/>
    <w:rsid w:val="0071279D"/>
    <w:rsid w:val="007200EC"/>
    <w:rsid w:val="00720120"/>
    <w:rsid w:val="00726EAC"/>
    <w:rsid w:val="00727A0F"/>
    <w:rsid w:val="007301BF"/>
    <w:rsid w:val="007302E9"/>
    <w:rsid w:val="00731DFD"/>
    <w:rsid w:val="00737EDE"/>
    <w:rsid w:val="007421E9"/>
    <w:rsid w:val="00744CE7"/>
    <w:rsid w:val="007472BE"/>
    <w:rsid w:val="007527E4"/>
    <w:rsid w:val="0075384F"/>
    <w:rsid w:val="00755B6A"/>
    <w:rsid w:val="00755F73"/>
    <w:rsid w:val="00764CE8"/>
    <w:rsid w:val="007749F3"/>
    <w:rsid w:val="0077527E"/>
    <w:rsid w:val="00776CF5"/>
    <w:rsid w:val="0078161A"/>
    <w:rsid w:val="00782C96"/>
    <w:rsid w:val="0078653A"/>
    <w:rsid w:val="007867AB"/>
    <w:rsid w:val="00791465"/>
    <w:rsid w:val="00793263"/>
    <w:rsid w:val="00795405"/>
    <w:rsid w:val="007957F2"/>
    <w:rsid w:val="00797EE8"/>
    <w:rsid w:val="007A20CF"/>
    <w:rsid w:val="007A3A68"/>
    <w:rsid w:val="007A418E"/>
    <w:rsid w:val="007B1B00"/>
    <w:rsid w:val="007B22AA"/>
    <w:rsid w:val="007B49FD"/>
    <w:rsid w:val="007B5A1B"/>
    <w:rsid w:val="007B5F8D"/>
    <w:rsid w:val="007C54EC"/>
    <w:rsid w:val="007C5B71"/>
    <w:rsid w:val="007D07A4"/>
    <w:rsid w:val="007D390A"/>
    <w:rsid w:val="007D6F58"/>
    <w:rsid w:val="007E7483"/>
    <w:rsid w:val="00800666"/>
    <w:rsid w:val="008070DD"/>
    <w:rsid w:val="00807218"/>
    <w:rsid w:val="00812636"/>
    <w:rsid w:val="0082100E"/>
    <w:rsid w:val="00822069"/>
    <w:rsid w:val="008242D6"/>
    <w:rsid w:val="00825364"/>
    <w:rsid w:val="00830502"/>
    <w:rsid w:val="0083290E"/>
    <w:rsid w:val="00840DFC"/>
    <w:rsid w:val="008420FC"/>
    <w:rsid w:val="00856F23"/>
    <w:rsid w:val="00857421"/>
    <w:rsid w:val="008623AF"/>
    <w:rsid w:val="00862EE4"/>
    <w:rsid w:val="00863F09"/>
    <w:rsid w:val="008659D3"/>
    <w:rsid w:val="00866075"/>
    <w:rsid w:val="00866CD5"/>
    <w:rsid w:val="00871710"/>
    <w:rsid w:val="0087519D"/>
    <w:rsid w:val="008752D1"/>
    <w:rsid w:val="008869B0"/>
    <w:rsid w:val="008870C4"/>
    <w:rsid w:val="00891220"/>
    <w:rsid w:val="00891BC7"/>
    <w:rsid w:val="008944EC"/>
    <w:rsid w:val="008A1EC2"/>
    <w:rsid w:val="008A6A38"/>
    <w:rsid w:val="008B14F1"/>
    <w:rsid w:val="008B2422"/>
    <w:rsid w:val="008B36DC"/>
    <w:rsid w:val="008B4C9D"/>
    <w:rsid w:val="008B6BE8"/>
    <w:rsid w:val="008C3516"/>
    <w:rsid w:val="008C57E1"/>
    <w:rsid w:val="008D17F5"/>
    <w:rsid w:val="008D1C1B"/>
    <w:rsid w:val="008D785A"/>
    <w:rsid w:val="008E46A6"/>
    <w:rsid w:val="008E7974"/>
    <w:rsid w:val="008F37EB"/>
    <w:rsid w:val="00904634"/>
    <w:rsid w:val="0090517F"/>
    <w:rsid w:val="009059F7"/>
    <w:rsid w:val="00906380"/>
    <w:rsid w:val="00913409"/>
    <w:rsid w:val="00917F88"/>
    <w:rsid w:val="009238A1"/>
    <w:rsid w:val="0092726B"/>
    <w:rsid w:val="009320F9"/>
    <w:rsid w:val="00932E63"/>
    <w:rsid w:val="00936022"/>
    <w:rsid w:val="009366A4"/>
    <w:rsid w:val="00936F0F"/>
    <w:rsid w:val="00942168"/>
    <w:rsid w:val="00942A80"/>
    <w:rsid w:val="009446B4"/>
    <w:rsid w:val="009469FD"/>
    <w:rsid w:val="00950F76"/>
    <w:rsid w:val="009551E8"/>
    <w:rsid w:val="00956C9C"/>
    <w:rsid w:val="009604DB"/>
    <w:rsid w:val="009623CD"/>
    <w:rsid w:val="009624E3"/>
    <w:rsid w:val="00963C81"/>
    <w:rsid w:val="00965BEE"/>
    <w:rsid w:val="00973DD1"/>
    <w:rsid w:val="00974ADB"/>
    <w:rsid w:val="00984189"/>
    <w:rsid w:val="00985BE5"/>
    <w:rsid w:val="00985D8C"/>
    <w:rsid w:val="0098733D"/>
    <w:rsid w:val="009919AB"/>
    <w:rsid w:val="00994863"/>
    <w:rsid w:val="0099576E"/>
    <w:rsid w:val="009A040F"/>
    <w:rsid w:val="009A1120"/>
    <w:rsid w:val="009A1A6E"/>
    <w:rsid w:val="009A20D1"/>
    <w:rsid w:val="009A30BF"/>
    <w:rsid w:val="009B0592"/>
    <w:rsid w:val="009B623D"/>
    <w:rsid w:val="009B74CB"/>
    <w:rsid w:val="009C396F"/>
    <w:rsid w:val="009D2879"/>
    <w:rsid w:val="009D3DA4"/>
    <w:rsid w:val="009D50D8"/>
    <w:rsid w:val="009E53DC"/>
    <w:rsid w:val="009E711F"/>
    <w:rsid w:val="009F34D2"/>
    <w:rsid w:val="009F5D25"/>
    <w:rsid w:val="00A01428"/>
    <w:rsid w:val="00A11322"/>
    <w:rsid w:val="00A15B12"/>
    <w:rsid w:val="00A20179"/>
    <w:rsid w:val="00A209B8"/>
    <w:rsid w:val="00A21593"/>
    <w:rsid w:val="00A23E89"/>
    <w:rsid w:val="00A25137"/>
    <w:rsid w:val="00A2730B"/>
    <w:rsid w:val="00A3412B"/>
    <w:rsid w:val="00A34A53"/>
    <w:rsid w:val="00A36796"/>
    <w:rsid w:val="00A37078"/>
    <w:rsid w:val="00A402DA"/>
    <w:rsid w:val="00A40818"/>
    <w:rsid w:val="00A45F03"/>
    <w:rsid w:val="00A50B27"/>
    <w:rsid w:val="00A61DCD"/>
    <w:rsid w:val="00A6398D"/>
    <w:rsid w:val="00A7345C"/>
    <w:rsid w:val="00A74223"/>
    <w:rsid w:val="00A75EC8"/>
    <w:rsid w:val="00A836DB"/>
    <w:rsid w:val="00A85B04"/>
    <w:rsid w:val="00A87151"/>
    <w:rsid w:val="00A87A3A"/>
    <w:rsid w:val="00A9350E"/>
    <w:rsid w:val="00AA1D54"/>
    <w:rsid w:val="00AA2962"/>
    <w:rsid w:val="00AA4B09"/>
    <w:rsid w:val="00AA552E"/>
    <w:rsid w:val="00AA7675"/>
    <w:rsid w:val="00AB4FD2"/>
    <w:rsid w:val="00AB615E"/>
    <w:rsid w:val="00AC2518"/>
    <w:rsid w:val="00AC33A8"/>
    <w:rsid w:val="00AC605F"/>
    <w:rsid w:val="00AC74AC"/>
    <w:rsid w:val="00AD26E7"/>
    <w:rsid w:val="00AE013C"/>
    <w:rsid w:val="00AE2F70"/>
    <w:rsid w:val="00AE3486"/>
    <w:rsid w:val="00AE3B2B"/>
    <w:rsid w:val="00AF1E84"/>
    <w:rsid w:val="00B057B5"/>
    <w:rsid w:val="00B063EB"/>
    <w:rsid w:val="00B15627"/>
    <w:rsid w:val="00B16A83"/>
    <w:rsid w:val="00B16FFC"/>
    <w:rsid w:val="00B224B2"/>
    <w:rsid w:val="00B26CCA"/>
    <w:rsid w:val="00B3008D"/>
    <w:rsid w:val="00B41324"/>
    <w:rsid w:val="00B4539D"/>
    <w:rsid w:val="00B55704"/>
    <w:rsid w:val="00B57E14"/>
    <w:rsid w:val="00B615C8"/>
    <w:rsid w:val="00B61719"/>
    <w:rsid w:val="00B63AF5"/>
    <w:rsid w:val="00B640D0"/>
    <w:rsid w:val="00B66E64"/>
    <w:rsid w:val="00B7015F"/>
    <w:rsid w:val="00B7169F"/>
    <w:rsid w:val="00B75DD4"/>
    <w:rsid w:val="00B83C2E"/>
    <w:rsid w:val="00B84DF4"/>
    <w:rsid w:val="00B851AD"/>
    <w:rsid w:val="00B94D46"/>
    <w:rsid w:val="00B969F1"/>
    <w:rsid w:val="00BA298C"/>
    <w:rsid w:val="00BA6E60"/>
    <w:rsid w:val="00BB42BD"/>
    <w:rsid w:val="00BC336B"/>
    <w:rsid w:val="00BC7702"/>
    <w:rsid w:val="00BD0ED6"/>
    <w:rsid w:val="00BD2EC1"/>
    <w:rsid w:val="00BD4A2A"/>
    <w:rsid w:val="00BD65E6"/>
    <w:rsid w:val="00BD68E1"/>
    <w:rsid w:val="00BD717F"/>
    <w:rsid w:val="00BE01C3"/>
    <w:rsid w:val="00BE13FD"/>
    <w:rsid w:val="00BE2A02"/>
    <w:rsid w:val="00BF100B"/>
    <w:rsid w:val="00BF1272"/>
    <w:rsid w:val="00BF3417"/>
    <w:rsid w:val="00BF3B13"/>
    <w:rsid w:val="00BF7067"/>
    <w:rsid w:val="00C00A71"/>
    <w:rsid w:val="00C14DBD"/>
    <w:rsid w:val="00C175A3"/>
    <w:rsid w:val="00C17D5D"/>
    <w:rsid w:val="00C201C8"/>
    <w:rsid w:val="00C22644"/>
    <w:rsid w:val="00C264E1"/>
    <w:rsid w:val="00C31238"/>
    <w:rsid w:val="00C32F97"/>
    <w:rsid w:val="00C4711C"/>
    <w:rsid w:val="00C5797F"/>
    <w:rsid w:val="00C64104"/>
    <w:rsid w:val="00C66D41"/>
    <w:rsid w:val="00C72063"/>
    <w:rsid w:val="00C745DD"/>
    <w:rsid w:val="00C80032"/>
    <w:rsid w:val="00C833C3"/>
    <w:rsid w:val="00C862C9"/>
    <w:rsid w:val="00CA4C99"/>
    <w:rsid w:val="00CB29FE"/>
    <w:rsid w:val="00CB59F8"/>
    <w:rsid w:val="00CC16F2"/>
    <w:rsid w:val="00CC2884"/>
    <w:rsid w:val="00CC2C7F"/>
    <w:rsid w:val="00CD2736"/>
    <w:rsid w:val="00CE27B2"/>
    <w:rsid w:val="00CE3358"/>
    <w:rsid w:val="00CE3C0B"/>
    <w:rsid w:val="00CE48DB"/>
    <w:rsid w:val="00CE6A7B"/>
    <w:rsid w:val="00CF02F1"/>
    <w:rsid w:val="00CF11E5"/>
    <w:rsid w:val="00D00EFB"/>
    <w:rsid w:val="00D0323E"/>
    <w:rsid w:val="00D0615A"/>
    <w:rsid w:val="00D06B7D"/>
    <w:rsid w:val="00D12BC4"/>
    <w:rsid w:val="00D16898"/>
    <w:rsid w:val="00D3461B"/>
    <w:rsid w:val="00D3475F"/>
    <w:rsid w:val="00D50519"/>
    <w:rsid w:val="00D549C2"/>
    <w:rsid w:val="00D562FD"/>
    <w:rsid w:val="00D6122C"/>
    <w:rsid w:val="00D64699"/>
    <w:rsid w:val="00D729FC"/>
    <w:rsid w:val="00D74999"/>
    <w:rsid w:val="00D82B86"/>
    <w:rsid w:val="00D83542"/>
    <w:rsid w:val="00D872F5"/>
    <w:rsid w:val="00D90D6B"/>
    <w:rsid w:val="00D923EA"/>
    <w:rsid w:val="00D95CBB"/>
    <w:rsid w:val="00DA4F48"/>
    <w:rsid w:val="00DA7127"/>
    <w:rsid w:val="00DA7353"/>
    <w:rsid w:val="00DA78D9"/>
    <w:rsid w:val="00DB3820"/>
    <w:rsid w:val="00DB6B17"/>
    <w:rsid w:val="00DB6C69"/>
    <w:rsid w:val="00DC09C4"/>
    <w:rsid w:val="00DC3747"/>
    <w:rsid w:val="00DC470C"/>
    <w:rsid w:val="00DC6378"/>
    <w:rsid w:val="00DC7BAF"/>
    <w:rsid w:val="00DD04AE"/>
    <w:rsid w:val="00DD0F44"/>
    <w:rsid w:val="00DD4C01"/>
    <w:rsid w:val="00DD5032"/>
    <w:rsid w:val="00DE0009"/>
    <w:rsid w:val="00DE1730"/>
    <w:rsid w:val="00DE2210"/>
    <w:rsid w:val="00DE29E1"/>
    <w:rsid w:val="00DE5A57"/>
    <w:rsid w:val="00DF1F0B"/>
    <w:rsid w:val="00DF2F2E"/>
    <w:rsid w:val="00DF574A"/>
    <w:rsid w:val="00DF5C60"/>
    <w:rsid w:val="00DF71BD"/>
    <w:rsid w:val="00E0113B"/>
    <w:rsid w:val="00E011A9"/>
    <w:rsid w:val="00E01BD6"/>
    <w:rsid w:val="00E058D9"/>
    <w:rsid w:val="00E06815"/>
    <w:rsid w:val="00E07765"/>
    <w:rsid w:val="00E12092"/>
    <w:rsid w:val="00E16603"/>
    <w:rsid w:val="00E2108E"/>
    <w:rsid w:val="00E3276B"/>
    <w:rsid w:val="00E34BEA"/>
    <w:rsid w:val="00E40324"/>
    <w:rsid w:val="00E4100F"/>
    <w:rsid w:val="00E41A25"/>
    <w:rsid w:val="00E435E8"/>
    <w:rsid w:val="00E51135"/>
    <w:rsid w:val="00E511FC"/>
    <w:rsid w:val="00E5384D"/>
    <w:rsid w:val="00E53857"/>
    <w:rsid w:val="00E539D5"/>
    <w:rsid w:val="00E56989"/>
    <w:rsid w:val="00E644A0"/>
    <w:rsid w:val="00E666AF"/>
    <w:rsid w:val="00E7029F"/>
    <w:rsid w:val="00E70E9E"/>
    <w:rsid w:val="00E7188E"/>
    <w:rsid w:val="00E723C1"/>
    <w:rsid w:val="00E83EDF"/>
    <w:rsid w:val="00E860E2"/>
    <w:rsid w:val="00E938E3"/>
    <w:rsid w:val="00E95001"/>
    <w:rsid w:val="00EA241B"/>
    <w:rsid w:val="00EA5672"/>
    <w:rsid w:val="00EA63EB"/>
    <w:rsid w:val="00EB6E85"/>
    <w:rsid w:val="00EB733C"/>
    <w:rsid w:val="00EC7698"/>
    <w:rsid w:val="00ED04C7"/>
    <w:rsid w:val="00ED06CE"/>
    <w:rsid w:val="00ED47E1"/>
    <w:rsid w:val="00ED5BC9"/>
    <w:rsid w:val="00ED76AA"/>
    <w:rsid w:val="00ED7EC0"/>
    <w:rsid w:val="00EE6722"/>
    <w:rsid w:val="00EE6DF7"/>
    <w:rsid w:val="00EF1422"/>
    <w:rsid w:val="00EF1D35"/>
    <w:rsid w:val="00EF25D0"/>
    <w:rsid w:val="00EF3B29"/>
    <w:rsid w:val="00EF7770"/>
    <w:rsid w:val="00F03B78"/>
    <w:rsid w:val="00F04576"/>
    <w:rsid w:val="00F0481B"/>
    <w:rsid w:val="00F06777"/>
    <w:rsid w:val="00F149F5"/>
    <w:rsid w:val="00F22818"/>
    <w:rsid w:val="00F24B2A"/>
    <w:rsid w:val="00F2768F"/>
    <w:rsid w:val="00F3035A"/>
    <w:rsid w:val="00F34C0F"/>
    <w:rsid w:val="00F42FD8"/>
    <w:rsid w:val="00F47FED"/>
    <w:rsid w:val="00F632F9"/>
    <w:rsid w:val="00F64C49"/>
    <w:rsid w:val="00F64C81"/>
    <w:rsid w:val="00F70F59"/>
    <w:rsid w:val="00F83FD4"/>
    <w:rsid w:val="00F84F97"/>
    <w:rsid w:val="00F85284"/>
    <w:rsid w:val="00F92181"/>
    <w:rsid w:val="00F92D56"/>
    <w:rsid w:val="00F95D3F"/>
    <w:rsid w:val="00F96073"/>
    <w:rsid w:val="00F97445"/>
    <w:rsid w:val="00FA0266"/>
    <w:rsid w:val="00FA11BF"/>
    <w:rsid w:val="00FB107F"/>
    <w:rsid w:val="00FB5285"/>
    <w:rsid w:val="00FB5ED0"/>
    <w:rsid w:val="00FC2CB9"/>
    <w:rsid w:val="00FC5E6D"/>
    <w:rsid w:val="00FD0643"/>
    <w:rsid w:val="00FD3D05"/>
    <w:rsid w:val="00FE23CE"/>
    <w:rsid w:val="00FE4267"/>
    <w:rsid w:val="00FE426C"/>
    <w:rsid w:val="00FE6827"/>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8B690-4362-4C5E-B22B-616D7535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2018-10-19T13:41:00Z</cp:lastPrinted>
  <dcterms:created xsi:type="dcterms:W3CDTF">2018-10-18T16:09:00Z</dcterms:created>
  <dcterms:modified xsi:type="dcterms:W3CDTF">2018-10-19T13:44:00Z</dcterms:modified>
</cp:coreProperties>
</file>