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6"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456845">
        <w:rPr>
          <w:rFonts w:ascii="Arial" w:hAnsi="Arial" w:cs="Arial"/>
          <w:b/>
          <w:bCs/>
        </w:rPr>
        <w:t>Fred Jones</w:t>
      </w:r>
    </w:p>
    <w:p w:rsidR="00BC34F5" w:rsidRPr="00636E1A" w:rsidRDefault="00BC34F5" w:rsidP="00BC34F5">
      <w:pPr>
        <w:ind w:left="5040"/>
        <w:jc w:val="right"/>
        <w:rPr>
          <w:rFonts w:ascii="Arial" w:hAnsi="Arial" w:cs="Arial"/>
        </w:rPr>
      </w:pPr>
      <w:r w:rsidRPr="00636E1A">
        <w:rPr>
          <w:rFonts w:ascii="Arial" w:hAnsi="Arial" w:cs="Arial"/>
        </w:rPr>
        <w:t>Parish Office</w:t>
      </w:r>
    </w:p>
    <w:p w:rsidR="00BC34F5" w:rsidRPr="00636E1A" w:rsidRDefault="00BC34F5" w:rsidP="00BC34F5">
      <w:pPr>
        <w:ind w:left="5760"/>
        <w:jc w:val="right"/>
        <w:rPr>
          <w:rFonts w:ascii="Arial" w:hAnsi="Arial" w:cs="Arial"/>
        </w:rPr>
      </w:pPr>
      <w:r w:rsidRPr="00636E1A">
        <w:rPr>
          <w:rFonts w:ascii="Arial" w:hAnsi="Arial" w:cs="Arial"/>
        </w:rPr>
        <w:t xml:space="preserve">  Lyth Hill Road</w:t>
      </w:r>
    </w:p>
    <w:p w:rsidR="00BC34F5" w:rsidRPr="00636E1A" w:rsidRDefault="00BC34F5" w:rsidP="00BC34F5">
      <w:pPr>
        <w:jc w:val="right"/>
        <w:rPr>
          <w:rFonts w:ascii="Arial" w:hAnsi="Arial" w:cs="Arial"/>
        </w:rPr>
      </w:pPr>
      <w:r w:rsidRPr="00636E1A">
        <w:rPr>
          <w:rFonts w:ascii="Arial" w:hAnsi="Arial" w:cs="Arial"/>
        </w:rPr>
        <w:t xml:space="preserve">                                                                            Bayston Hill</w:t>
      </w:r>
    </w:p>
    <w:p w:rsidR="00BC34F5" w:rsidRPr="00636E1A" w:rsidRDefault="00BC34F5" w:rsidP="00BC34F5">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BC34F5" w:rsidRPr="00636E1A" w:rsidRDefault="00BC34F5" w:rsidP="00BC34F5">
      <w:pPr>
        <w:jc w:val="right"/>
        <w:rPr>
          <w:rFonts w:ascii="Arial" w:hAnsi="Arial" w:cs="Arial"/>
        </w:rPr>
      </w:pPr>
      <w:r w:rsidRPr="00636E1A">
        <w:rPr>
          <w:rFonts w:ascii="Arial" w:hAnsi="Arial" w:cs="Arial"/>
        </w:rPr>
        <w:t xml:space="preserve">E-mail: </w:t>
      </w:r>
      <w:hyperlink r:id="rId7" w:history="1">
        <w:r w:rsidRPr="00636E1A">
          <w:rPr>
            <w:rStyle w:val="Hyperlink"/>
            <w:rFonts w:ascii="Arial" w:hAnsi="Arial" w:cs="Arial"/>
          </w:rPr>
          <w:t>baystonhillpc@hotmail.com</w:t>
        </w:r>
      </w:hyperlink>
    </w:p>
    <w:p w:rsidR="00BC34F5" w:rsidRPr="00636E1A" w:rsidRDefault="00BC34F5" w:rsidP="00BC34F5">
      <w:pPr>
        <w:jc w:val="right"/>
        <w:rPr>
          <w:rFonts w:ascii="Arial" w:hAnsi="Arial" w:cs="Arial"/>
        </w:rPr>
      </w:pPr>
      <w:r w:rsidRPr="00636E1A">
        <w:rPr>
          <w:rFonts w:ascii="Arial" w:hAnsi="Arial" w:cs="Arial"/>
        </w:rPr>
        <w:t xml:space="preserve">                                     </w:t>
      </w:r>
      <w:r w:rsidR="0075066B">
        <w:rPr>
          <w:rFonts w:ascii="Arial" w:hAnsi="Arial" w:cs="Arial"/>
        </w:rPr>
        <w:t>www.baystonhillparishcouncil.org.uk</w:t>
      </w:r>
    </w:p>
    <w:p w:rsidR="00BC34F5" w:rsidRDefault="00BC34F5"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Committee Members</w:t>
      </w:r>
      <w:r w:rsidRPr="001914B5">
        <w:rPr>
          <w:rFonts w:ascii="Arial" w:hAnsi="Arial" w:cs="Arial"/>
          <w:b/>
        </w:rPr>
        <w:t xml:space="preserve">:  </w:t>
      </w:r>
      <w:r w:rsidR="005B3341">
        <w:rPr>
          <w:rFonts w:ascii="Arial" w:hAnsi="Arial" w:cs="Arial"/>
        </w:rPr>
        <w:t>Cllrs</w:t>
      </w:r>
      <w:r w:rsidR="005D026F">
        <w:rPr>
          <w:rFonts w:ascii="Arial" w:hAnsi="Arial" w:cs="Arial"/>
        </w:rPr>
        <w:t xml:space="preserve"> </w:t>
      </w:r>
      <w:r w:rsidR="00B644E8">
        <w:rPr>
          <w:rFonts w:ascii="Arial" w:hAnsi="Arial" w:cs="Arial"/>
        </w:rPr>
        <w:t xml:space="preserve">Mrs </w:t>
      </w:r>
      <w:r w:rsidR="00E50B67">
        <w:rPr>
          <w:rFonts w:ascii="Arial" w:hAnsi="Arial" w:cs="Arial"/>
        </w:rPr>
        <w:t>Lewis (Chairman), Breeze</w:t>
      </w:r>
      <w:r w:rsidR="007C1A4B">
        <w:rPr>
          <w:rFonts w:ascii="Arial" w:hAnsi="Arial" w:cs="Arial"/>
        </w:rPr>
        <w:t xml:space="preserve"> (Vice Chair)</w:t>
      </w:r>
      <w:r w:rsidR="00E50B67">
        <w:rPr>
          <w:rFonts w:ascii="Arial" w:hAnsi="Arial" w:cs="Arial"/>
        </w:rPr>
        <w:t xml:space="preserve">, Candy, </w:t>
      </w:r>
      <w:r w:rsidR="00456845">
        <w:rPr>
          <w:rFonts w:ascii="Arial" w:hAnsi="Arial" w:cs="Arial"/>
        </w:rPr>
        <w:t>Gouge</w:t>
      </w:r>
      <w:r w:rsidR="0075066B">
        <w:rPr>
          <w:rFonts w:ascii="Arial" w:hAnsi="Arial" w:cs="Arial"/>
        </w:rPr>
        <w:t>, Jones</w:t>
      </w:r>
      <w:r w:rsidR="00431B6D">
        <w:rPr>
          <w:rFonts w:ascii="Arial" w:hAnsi="Arial" w:cs="Arial"/>
        </w:rPr>
        <w:t>,</w:t>
      </w:r>
      <w:r w:rsidR="0075066B">
        <w:rPr>
          <w:rFonts w:ascii="Arial" w:hAnsi="Arial" w:cs="Arial"/>
        </w:rPr>
        <w:t xml:space="preserve"> and Miles</w:t>
      </w:r>
      <w:r w:rsidR="00E34D45">
        <w:rPr>
          <w:rFonts w:ascii="Arial" w:hAnsi="Arial" w:cs="Arial"/>
        </w:rPr>
        <w:t>.</w:t>
      </w:r>
    </w:p>
    <w:p w:rsidR="005E6C80" w:rsidRPr="001914B5" w:rsidRDefault="005E6C80" w:rsidP="005E6C80">
      <w:pPr>
        <w:tabs>
          <w:tab w:val="left" w:pos="1359"/>
        </w:tabs>
        <w:ind w:right="708"/>
        <w:jc w:val="both"/>
        <w:rPr>
          <w:rFonts w:ascii="Arial" w:hAnsi="Arial" w:cs="Arial"/>
        </w:rPr>
      </w:pPr>
      <w:r w:rsidRPr="001914B5">
        <w:rPr>
          <w:rFonts w:ascii="Arial" w:hAnsi="Arial" w:cs="Arial"/>
        </w:rPr>
        <w:tab/>
      </w:r>
    </w:p>
    <w:p w:rsidR="005E6C80" w:rsidRDefault="005E6C80" w:rsidP="005E6C80">
      <w:pPr>
        <w:ind w:right="708"/>
        <w:jc w:val="both"/>
        <w:rPr>
          <w:rFonts w:ascii="Arial" w:hAnsi="Arial" w:cs="Arial"/>
        </w:rPr>
      </w:pPr>
      <w:r w:rsidRPr="001914B5">
        <w:rPr>
          <w:rFonts w:ascii="Arial" w:hAnsi="Arial" w:cs="Arial"/>
        </w:rPr>
        <w:t>Dear Councillors,</w:t>
      </w:r>
    </w:p>
    <w:p w:rsidR="0025000A" w:rsidRPr="001914B5" w:rsidRDefault="0025000A"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 xml:space="preserve">You are summoned to attend a Planning Committee meeting on </w:t>
      </w:r>
      <w:r w:rsidR="0098589D">
        <w:rPr>
          <w:rFonts w:ascii="Arial" w:hAnsi="Arial" w:cs="Arial"/>
        </w:rPr>
        <w:t>Mond</w:t>
      </w:r>
      <w:r w:rsidR="005D026F">
        <w:rPr>
          <w:rFonts w:ascii="Arial" w:hAnsi="Arial" w:cs="Arial"/>
        </w:rPr>
        <w:t xml:space="preserve">ay </w:t>
      </w:r>
      <w:r w:rsidR="00AF6AA6">
        <w:rPr>
          <w:rFonts w:ascii="Arial" w:hAnsi="Arial" w:cs="Arial"/>
        </w:rPr>
        <w:t>28 November</w:t>
      </w:r>
      <w:r w:rsidR="00133124">
        <w:rPr>
          <w:rFonts w:ascii="Arial" w:hAnsi="Arial" w:cs="Arial"/>
        </w:rPr>
        <w:t xml:space="preserve"> </w:t>
      </w:r>
      <w:r w:rsidR="003D5BD5">
        <w:rPr>
          <w:rFonts w:ascii="Arial" w:hAnsi="Arial" w:cs="Arial"/>
        </w:rPr>
        <w:t>2016</w:t>
      </w:r>
      <w:r>
        <w:rPr>
          <w:rFonts w:ascii="Arial" w:hAnsi="Arial" w:cs="Arial"/>
        </w:rPr>
        <w:t xml:space="preserve"> </w:t>
      </w:r>
      <w:r w:rsidRPr="003E6096">
        <w:rPr>
          <w:rFonts w:ascii="Arial" w:hAnsi="Arial" w:cs="Arial"/>
        </w:rPr>
        <w:t xml:space="preserve">at </w:t>
      </w:r>
      <w:r w:rsidR="003D5BD5" w:rsidRPr="003E6096">
        <w:rPr>
          <w:rFonts w:ascii="Arial" w:hAnsi="Arial" w:cs="Arial"/>
          <w:b/>
        </w:rPr>
        <w:t>7.</w:t>
      </w:r>
      <w:r w:rsidR="002B6E8B">
        <w:rPr>
          <w:rFonts w:ascii="Arial" w:hAnsi="Arial" w:cs="Arial"/>
          <w:b/>
        </w:rPr>
        <w:t>3</w:t>
      </w:r>
      <w:r w:rsidRPr="003E6096">
        <w:rPr>
          <w:rFonts w:ascii="Arial" w:hAnsi="Arial" w:cs="Arial"/>
          <w:b/>
        </w:rPr>
        <w:t>0 pm</w:t>
      </w:r>
      <w:r w:rsidRPr="003E6096">
        <w:rPr>
          <w:rFonts w:ascii="Arial" w:hAnsi="Arial" w:cs="Arial"/>
        </w:rPr>
        <w:t xml:space="preserve"> </w:t>
      </w:r>
      <w:r w:rsidRPr="001914B5">
        <w:rPr>
          <w:rFonts w:ascii="Arial" w:hAnsi="Arial" w:cs="Arial"/>
        </w:rPr>
        <w:t xml:space="preserve">in the </w:t>
      </w:r>
      <w:r w:rsidR="005D026F">
        <w:rPr>
          <w:rFonts w:ascii="Arial" w:hAnsi="Arial" w:cs="Arial"/>
        </w:rPr>
        <w:t>Memorial Hall</w:t>
      </w:r>
      <w:r w:rsidRPr="001914B5">
        <w:rPr>
          <w:rFonts w:ascii="Arial" w:hAnsi="Arial" w:cs="Arial"/>
        </w:rPr>
        <w:t>.</w:t>
      </w:r>
    </w:p>
    <w:p w:rsidR="002907CB" w:rsidRDefault="002907CB" w:rsidP="005E6C80">
      <w:pPr>
        <w:rPr>
          <w:rFonts w:ascii="Arial" w:hAnsi="Arial" w:cs="Arial"/>
          <w:b/>
          <w:sz w:val="20"/>
          <w:szCs w:val="20"/>
        </w:rPr>
      </w:pPr>
    </w:p>
    <w:p w:rsidR="00456845" w:rsidRPr="00456845" w:rsidRDefault="003E6096" w:rsidP="005E6C80">
      <w:pPr>
        <w:rPr>
          <w:rFonts w:ascii="Bradley Hand ITC" w:hAnsi="Bradley Hand ITC" w:cs="Arial"/>
          <w:b/>
          <w:sz w:val="40"/>
          <w:szCs w:val="40"/>
        </w:rPr>
      </w:pPr>
      <w:r>
        <w:rPr>
          <w:rFonts w:ascii="Bradley Hand ITC" w:hAnsi="Bradley Hand ITC" w:cs="Arial"/>
          <w:b/>
          <w:sz w:val="40"/>
          <w:szCs w:val="40"/>
        </w:rPr>
        <w:t>Caroline Higgins</w:t>
      </w:r>
    </w:p>
    <w:p w:rsidR="002907CB" w:rsidRPr="004E2BC7" w:rsidRDefault="002907CB" w:rsidP="005E6C80">
      <w:pPr>
        <w:rPr>
          <w:rFonts w:ascii="Arial" w:hAnsi="Arial" w:cs="Arial"/>
          <w:b/>
          <w:sz w:val="20"/>
          <w:szCs w:val="20"/>
        </w:rPr>
      </w:pPr>
    </w:p>
    <w:p w:rsidR="00E50B67" w:rsidRDefault="003E6096" w:rsidP="005E6C80">
      <w:pPr>
        <w:rPr>
          <w:rFonts w:ascii="Arial" w:hAnsi="Arial" w:cs="Arial"/>
          <w:b/>
        </w:rPr>
      </w:pPr>
      <w:r>
        <w:rPr>
          <w:rFonts w:ascii="Arial" w:hAnsi="Arial" w:cs="Arial"/>
          <w:b/>
        </w:rPr>
        <w:t>Caroline Higgins</w:t>
      </w:r>
    </w:p>
    <w:p w:rsidR="00E50B67" w:rsidRDefault="00E50B67" w:rsidP="005E6C80">
      <w:pPr>
        <w:rPr>
          <w:rFonts w:ascii="Arial" w:hAnsi="Arial" w:cs="Arial"/>
        </w:rPr>
      </w:pPr>
      <w:r>
        <w:rPr>
          <w:rFonts w:ascii="Arial" w:hAnsi="Arial" w:cs="Arial"/>
          <w:b/>
        </w:rPr>
        <w:t>Clerk to the Council</w:t>
      </w:r>
      <w:r w:rsidR="00456845">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rPr>
        <w:t xml:space="preserve">                           </w:t>
      </w:r>
      <w:r w:rsidR="003936D7">
        <w:rPr>
          <w:rFonts w:ascii="Arial" w:hAnsi="Arial" w:cs="Arial"/>
        </w:rPr>
        <w:tab/>
      </w:r>
      <w:r w:rsidR="006E2D46">
        <w:rPr>
          <w:rFonts w:ascii="Arial" w:hAnsi="Arial" w:cs="Arial"/>
        </w:rPr>
        <w:tab/>
        <w:t xml:space="preserve">       </w:t>
      </w:r>
    </w:p>
    <w:p w:rsidR="00BE01B0" w:rsidRDefault="009148A7" w:rsidP="003E6096">
      <w:pPr>
        <w:ind w:left="5760" w:firstLine="720"/>
        <w:jc w:val="center"/>
        <w:rPr>
          <w:rFonts w:ascii="Arial" w:hAnsi="Arial" w:cs="Arial"/>
          <w:b/>
        </w:rPr>
      </w:pPr>
      <w:r>
        <w:rPr>
          <w:rFonts w:ascii="Arial" w:hAnsi="Arial" w:cs="Arial"/>
        </w:rPr>
        <w:t>2</w:t>
      </w:r>
      <w:r w:rsidR="00AF6AA6">
        <w:rPr>
          <w:rFonts w:ascii="Arial" w:hAnsi="Arial" w:cs="Arial"/>
        </w:rPr>
        <w:t>1</w:t>
      </w:r>
      <w:r w:rsidR="001A0E41">
        <w:rPr>
          <w:rFonts w:ascii="Arial" w:hAnsi="Arial" w:cs="Arial"/>
        </w:rPr>
        <w:t xml:space="preserve"> </w:t>
      </w:r>
      <w:r w:rsidR="00AF6AA6">
        <w:rPr>
          <w:rFonts w:ascii="Arial" w:hAnsi="Arial" w:cs="Arial"/>
        </w:rPr>
        <w:t>November</w:t>
      </w:r>
      <w:r w:rsidR="003E6096">
        <w:rPr>
          <w:rFonts w:ascii="Arial" w:hAnsi="Arial" w:cs="Arial"/>
        </w:rPr>
        <w:t xml:space="preserve"> 2016</w:t>
      </w:r>
    </w:p>
    <w:p w:rsidR="005E6C80" w:rsidRPr="00456845" w:rsidRDefault="00456845" w:rsidP="005E6C80">
      <w:pPr>
        <w:jc w:val="center"/>
        <w:rPr>
          <w:rFonts w:ascii="Arial" w:hAnsi="Arial" w:cs="Arial"/>
          <w:b/>
          <w:sz w:val="44"/>
          <w:szCs w:val="44"/>
        </w:rPr>
      </w:pPr>
      <w:r>
        <w:rPr>
          <w:rFonts w:ascii="Arial" w:hAnsi="Arial" w:cs="Arial"/>
          <w:b/>
          <w:sz w:val="44"/>
          <w:szCs w:val="44"/>
        </w:rPr>
        <w:t>AGENDA</w:t>
      </w:r>
    </w:p>
    <w:p w:rsidR="005E6C80" w:rsidRDefault="005E6C80" w:rsidP="005E6C80">
      <w:pPr>
        <w:rPr>
          <w:rFonts w:ascii="Arial" w:hAnsi="Arial" w:cs="Arial"/>
          <w:b/>
        </w:rPr>
      </w:pPr>
    </w:p>
    <w:p w:rsidR="005E6C80" w:rsidRDefault="00456845" w:rsidP="00870E44">
      <w:pPr>
        <w:ind w:left="1440" w:hanging="1440"/>
        <w:rPr>
          <w:rFonts w:ascii="Arial" w:hAnsi="Arial" w:cs="Arial"/>
          <w:b/>
        </w:rPr>
      </w:pPr>
      <w:r w:rsidRPr="00EB522C">
        <w:rPr>
          <w:rFonts w:ascii="Arial" w:hAnsi="Arial" w:cs="Arial"/>
          <w:b/>
        </w:rPr>
        <w:t>P</w:t>
      </w:r>
      <w:r w:rsidR="00AF6AA6">
        <w:rPr>
          <w:rFonts w:ascii="Arial" w:hAnsi="Arial" w:cs="Arial"/>
          <w:b/>
        </w:rPr>
        <w:t>91</w:t>
      </w:r>
      <w:r w:rsidR="003D5BD5" w:rsidRPr="00EB522C">
        <w:rPr>
          <w:rFonts w:ascii="Arial" w:hAnsi="Arial" w:cs="Arial"/>
          <w:b/>
        </w:rPr>
        <w:t>.16</w:t>
      </w:r>
      <w:r>
        <w:rPr>
          <w:rFonts w:ascii="Arial" w:hAnsi="Arial" w:cs="Arial"/>
        </w:rPr>
        <w:tab/>
      </w:r>
      <w:r w:rsidR="00892000">
        <w:rPr>
          <w:rFonts w:ascii="Arial" w:hAnsi="Arial" w:cs="Arial"/>
          <w:b/>
        </w:rPr>
        <w:t>TO RECEI</w:t>
      </w:r>
      <w:r w:rsidR="005E6C80">
        <w:rPr>
          <w:rFonts w:ascii="Arial" w:hAnsi="Arial" w:cs="Arial"/>
          <w:b/>
        </w:rPr>
        <w:t>VE APOLOGIES AND REASONS FOR ABSENCE</w:t>
      </w:r>
    </w:p>
    <w:p w:rsidR="005E6C80" w:rsidRDefault="005E6C80" w:rsidP="005E6C80">
      <w:pPr>
        <w:rPr>
          <w:rFonts w:ascii="Arial" w:hAnsi="Arial" w:cs="Arial"/>
          <w:b/>
        </w:rPr>
      </w:pPr>
    </w:p>
    <w:p w:rsidR="005E6C80" w:rsidRPr="00870E44" w:rsidRDefault="00181B43" w:rsidP="00181B43">
      <w:pPr>
        <w:ind w:left="1440" w:hanging="1440"/>
        <w:rPr>
          <w:rFonts w:ascii="Arial" w:hAnsi="Arial" w:cs="Arial"/>
          <w:i/>
        </w:rPr>
      </w:pPr>
      <w:r w:rsidRPr="00EB522C">
        <w:rPr>
          <w:rFonts w:ascii="Arial" w:hAnsi="Arial" w:cs="Arial"/>
          <w:b/>
        </w:rPr>
        <w:t>P</w:t>
      </w:r>
      <w:r w:rsidR="00AF6AA6">
        <w:rPr>
          <w:rFonts w:ascii="Arial" w:hAnsi="Arial" w:cs="Arial"/>
          <w:b/>
        </w:rPr>
        <w:t>92</w:t>
      </w:r>
      <w:r w:rsidRPr="00EB522C">
        <w:rPr>
          <w:rFonts w:ascii="Arial" w:hAnsi="Arial" w:cs="Arial"/>
          <w:b/>
        </w:rPr>
        <w:t>.16</w:t>
      </w:r>
      <w:r>
        <w:rPr>
          <w:rFonts w:ascii="Arial" w:hAnsi="Arial" w:cs="Arial"/>
        </w:rPr>
        <w:tab/>
      </w:r>
      <w:r w:rsidR="005E6C80">
        <w:rPr>
          <w:rFonts w:ascii="Arial" w:hAnsi="Arial" w:cs="Arial"/>
          <w:b/>
        </w:rPr>
        <w:t>D</w:t>
      </w:r>
      <w:r w:rsidR="00870E44">
        <w:rPr>
          <w:rFonts w:ascii="Arial" w:hAnsi="Arial" w:cs="Arial"/>
          <w:b/>
        </w:rPr>
        <w:t>ISCLOSURE</w:t>
      </w:r>
      <w:r w:rsidR="005E6C80">
        <w:rPr>
          <w:rFonts w:ascii="Arial" w:hAnsi="Arial" w:cs="Arial"/>
          <w:b/>
        </w:rPr>
        <w:t xml:space="preserve"> OF </w:t>
      </w:r>
      <w:r w:rsidR="00870E44">
        <w:rPr>
          <w:rFonts w:ascii="Arial" w:hAnsi="Arial" w:cs="Arial"/>
          <w:b/>
        </w:rPr>
        <w:t xml:space="preserve">PECUNIARY </w:t>
      </w:r>
      <w:r w:rsidR="005E6C80">
        <w:rPr>
          <w:rFonts w:ascii="Arial" w:hAnsi="Arial" w:cs="Arial"/>
          <w:b/>
        </w:rPr>
        <w:t xml:space="preserve">INTEREST </w:t>
      </w:r>
      <w:r w:rsidR="00870E44">
        <w:rPr>
          <w:rFonts w:ascii="Arial" w:hAnsi="Arial" w:cs="Arial"/>
        </w:rPr>
        <w:t>–</w:t>
      </w:r>
      <w:r w:rsidR="005E6C80">
        <w:rPr>
          <w:rFonts w:ascii="Arial" w:hAnsi="Arial" w:cs="Arial"/>
        </w:rPr>
        <w:t xml:space="preserve"> </w:t>
      </w:r>
      <w:r w:rsidR="00870E44" w:rsidRPr="00870E44">
        <w:rPr>
          <w:rFonts w:ascii="Arial" w:hAnsi="Arial" w:cs="Arial"/>
          <w:i/>
        </w:rPr>
        <w:t>Disclosure of any disclosable pecuniary interest in a matter to be discussed at</w:t>
      </w:r>
      <w:r w:rsidR="00870E44">
        <w:rPr>
          <w:rFonts w:ascii="Arial" w:hAnsi="Arial" w:cs="Arial"/>
          <w:i/>
        </w:rPr>
        <w:t xml:space="preserve"> </w:t>
      </w:r>
      <w:r w:rsidR="00870E4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870E44">
        <w:rPr>
          <w:rFonts w:ascii="Arial" w:hAnsi="Arial" w:cs="Arial"/>
          <w:i/>
        </w:rPr>
        <w:t xml:space="preserve"> </w:t>
      </w:r>
      <w:r w:rsidR="00870E44" w:rsidRPr="00870E44">
        <w:rPr>
          <w:rFonts w:ascii="Arial" w:hAnsi="Arial" w:cs="Arial"/>
          <w:i/>
        </w:rPr>
        <w:t>of members’ interests maintained by the Monitoring Officer.</w:t>
      </w:r>
    </w:p>
    <w:p w:rsidR="005E6C80" w:rsidRDefault="005E6C80" w:rsidP="005E6C80">
      <w:pPr>
        <w:ind w:left="1440" w:hanging="1440"/>
        <w:rPr>
          <w:rFonts w:ascii="Arial" w:hAnsi="Arial" w:cs="Arial"/>
        </w:rPr>
      </w:pPr>
    </w:p>
    <w:p w:rsidR="005E6C80" w:rsidRDefault="00181B43" w:rsidP="005E6C80">
      <w:pPr>
        <w:ind w:left="1440" w:hanging="1440"/>
        <w:rPr>
          <w:rFonts w:ascii="Arial" w:hAnsi="Arial" w:cs="Arial"/>
          <w:i/>
        </w:rPr>
      </w:pPr>
      <w:r w:rsidRPr="00EB522C">
        <w:rPr>
          <w:rFonts w:ascii="Arial" w:hAnsi="Arial" w:cs="Arial"/>
          <w:b/>
        </w:rPr>
        <w:t>P</w:t>
      </w:r>
      <w:r w:rsidR="00AF6AA6">
        <w:rPr>
          <w:rFonts w:ascii="Arial" w:hAnsi="Arial" w:cs="Arial"/>
          <w:b/>
        </w:rPr>
        <w:t>93</w:t>
      </w:r>
      <w:r w:rsidRPr="00EB522C">
        <w:rPr>
          <w:rFonts w:ascii="Arial" w:hAnsi="Arial" w:cs="Arial"/>
          <w:b/>
        </w:rPr>
        <w:t>.16</w:t>
      </w:r>
      <w:r w:rsidR="005E6C80">
        <w:rPr>
          <w:rFonts w:ascii="Arial" w:hAnsi="Arial" w:cs="Arial"/>
        </w:rPr>
        <w:tab/>
      </w:r>
      <w:r w:rsidR="005E6C80" w:rsidRPr="001914B5">
        <w:rPr>
          <w:rFonts w:ascii="Arial" w:hAnsi="Arial" w:cs="Arial"/>
          <w:b/>
        </w:rPr>
        <w:t>MINUTES</w:t>
      </w:r>
      <w:r w:rsidR="005E6C80" w:rsidRPr="001914B5">
        <w:rPr>
          <w:rFonts w:ascii="Arial" w:hAnsi="Arial" w:cs="Arial"/>
        </w:rPr>
        <w:t xml:space="preserve"> - </w:t>
      </w:r>
      <w:r w:rsidR="005E6C80" w:rsidRPr="001914B5">
        <w:rPr>
          <w:rFonts w:ascii="Arial" w:hAnsi="Arial" w:cs="Arial"/>
          <w:i/>
        </w:rPr>
        <w:t>To approve and sign off the minutes of the Planning Committee</w:t>
      </w:r>
      <w:r w:rsidR="005D026F">
        <w:rPr>
          <w:rFonts w:ascii="Arial" w:hAnsi="Arial" w:cs="Arial"/>
          <w:i/>
        </w:rPr>
        <w:t xml:space="preserve"> meeting held</w:t>
      </w:r>
      <w:r w:rsidR="005E6C80" w:rsidRPr="001914B5">
        <w:rPr>
          <w:rFonts w:ascii="Arial" w:hAnsi="Arial" w:cs="Arial"/>
          <w:i/>
        </w:rPr>
        <w:t xml:space="preserve"> on </w:t>
      </w:r>
      <w:r w:rsidR="00B101EE">
        <w:rPr>
          <w:rFonts w:ascii="Arial" w:hAnsi="Arial" w:cs="Arial"/>
          <w:i/>
        </w:rPr>
        <w:t>Monday</w:t>
      </w:r>
      <w:r w:rsidR="007709D8">
        <w:rPr>
          <w:rFonts w:ascii="Arial" w:hAnsi="Arial" w:cs="Arial"/>
          <w:i/>
        </w:rPr>
        <w:t xml:space="preserve"> </w:t>
      </w:r>
      <w:r w:rsidR="009148A7">
        <w:rPr>
          <w:rFonts w:ascii="Arial" w:hAnsi="Arial" w:cs="Arial"/>
          <w:i/>
        </w:rPr>
        <w:t>3</w:t>
      </w:r>
      <w:r w:rsidR="00AF6AA6">
        <w:rPr>
          <w:rFonts w:ascii="Arial" w:hAnsi="Arial" w:cs="Arial"/>
          <w:i/>
        </w:rPr>
        <w:t>1</w:t>
      </w:r>
      <w:r w:rsidR="009148A7">
        <w:rPr>
          <w:rFonts w:ascii="Arial" w:hAnsi="Arial" w:cs="Arial"/>
          <w:i/>
        </w:rPr>
        <w:t xml:space="preserve"> October</w:t>
      </w:r>
      <w:r w:rsidR="00455D5D">
        <w:rPr>
          <w:rFonts w:ascii="Arial" w:hAnsi="Arial" w:cs="Arial"/>
          <w:i/>
        </w:rPr>
        <w:t xml:space="preserve"> 201</w:t>
      </w:r>
      <w:r w:rsidR="003E6096">
        <w:rPr>
          <w:rFonts w:ascii="Arial" w:hAnsi="Arial" w:cs="Arial"/>
          <w:i/>
        </w:rPr>
        <w:t>6</w:t>
      </w:r>
      <w:r w:rsidR="005E6C80" w:rsidRPr="001914B5">
        <w:rPr>
          <w:rFonts w:ascii="Arial" w:hAnsi="Arial" w:cs="Arial"/>
          <w:i/>
        </w:rPr>
        <w:t>.</w:t>
      </w:r>
    </w:p>
    <w:p w:rsidR="005E6C80" w:rsidRDefault="005E6C80" w:rsidP="005E6C80">
      <w:pPr>
        <w:ind w:left="1440" w:hanging="1440"/>
        <w:rPr>
          <w:rFonts w:ascii="Arial" w:hAnsi="Arial" w:cs="Arial"/>
        </w:rPr>
      </w:pPr>
    </w:p>
    <w:p w:rsidR="00C81270" w:rsidRDefault="00181B43" w:rsidP="005E6C80">
      <w:pPr>
        <w:ind w:left="1440" w:hanging="1440"/>
        <w:rPr>
          <w:rFonts w:ascii="Arial" w:hAnsi="Arial" w:cs="Arial"/>
          <w:i/>
        </w:rPr>
      </w:pPr>
      <w:r w:rsidRPr="00EB522C">
        <w:rPr>
          <w:rFonts w:ascii="Arial" w:hAnsi="Arial" w:cs="Arial"/>
          <w:b/>
        </w:rPr>
        <w:t>P</w:t>
      </w:r>
      <w:r w:rsidR="00AF6AA6">
        <w:rPr>
          <w:rFonts w:ascii="Arial" w:hAnsi="Arial" w:cs="Arial"/>
          <w:b/>
        </w:rPr>
        <w:t>94</w:t>
      </w:r>
      <w:r w:rsidRPr="00EB522C">
        <w:rPr>
          <w:rFonts w:ascii="Arial" w:hAnsi="Arial" w:cs="Arial"/>
          <w:b/>
        </w:rPr>
        <w:t>.16</w:t>
      </w:r>
      <w:r w:rsidR="005E6C80">
        <w:rPr>
          <w:rFonts w:ascii="Arial" w:hAnsi="Arial" w:cs="Arial"/>
        </w:rPr>
        <w:tab/>
      </w:r>
      <w:r w:rsidR="00C81270" w:rsidRPr="001914B5">
        <w:rPr>
          <w:rFonts w:ascii="Arial" w:hAnsi="Arial" w:cs="Arial"/>
          <w:b/>
        </w:rPr>
        <w:t>PUBLIC SPEAKING/QUESTIONS AT COUNCIL MEETINGS</w:t>
      </w:r>
      <w:r w:rsidR="00C81270" w:rsidRPr="001914B5">
        <w:rPr>
          <w:rFonts w:ascii="Arial" w:hAnsi="Arial" w:cs="Arial"/>
        </w:rPr>
        <w:t xml:space="preserve"> – </w:t>
      </w:r>
      <w:r w:rsidR="00C81270">
        <w:rPr>
          <w:rFonts w:ascii="Arial" w:hAnsi="Arial" w:cs="Arial"/>
          <w:i/>
        </w:rPr>
        <w:t>To allow members of t</w:t>
      </w:r>
      <w:r w:rsidR="00C81270" w:rsidRPr="001914B5">
        <w:rPr>
          <w:rFonts w:ascii="Arial" w:hAnsi="Arial" w:cs="Arial"/>
          <w:i/>
        </w:rPr>
        <w:t>he public the opportunity to speak on a Planning Application listed on the Agenda up to a maximum of 3 minutes.</w:t>
      </w:r>
    </w:p>
    <w:p w:rsidR="00507447" w:rsidRDefault="00507447" w:rsidP="005E6C80">
      <w:pPr>
        <w:ind w:left="1440" w:hanging="1440"/>
        <w:rPr>
          <w:rFonts w:ascii="Arial" w:hAnsi="Arial" w:cs="Arial"/>
          <w:i/>
        </w:rPr>
      </w:pPr>
    </w:p>
    <w:p w:rsidR="00507447" w:rsidRPr="00507447" w:rsidRDefault="00507447" w:rsidP="005E6C80">
      <w:pPr>
        <w:ind w:left="1440" w:hanging="1440"/>
        <w:rPr>
          <w:rFonts w:ascii="Arial" w:hAnsi="Arial" w:cs="Arial"/>
          <w:i/>
        </w:rPr>
      </w:pPr>
      <w:r>
        <w:rPr>
          <w:rFonts w:ascii="Arial" w:hAnsi="Arial" w:cs="Arial"/>
          <w:b/>
        </w:rPr>
        <w:t>P95.16</w:t>
      </w:r>
      <w:r>
        <w:rPr>
          <w:rFonts w:ascii="Arial" w:hAnsi="Arial" w:cs="Arial"/>
          <w:b/>
        </w:rPr>
        <w:tab/>
        <w:t xml:space="preserve">TO APPROVE AND SIGN ALL PAYMENTS – </w:t>
      </w:r>
      <w:r>
        <w:rPr>
          <w:rFonts w:ascii="Arial" w:hAnsi="Arial" w:cs="Arial"/>
          <w:i/>
        </w:rPr>
        <w:t>to follow.</w:t>
      </w:r>
      <w:bookmarkStart w:id="0" w:name="_GoBack"/>
      <w:bookmarkEnd w:id="0"/>
    </w:p>
    <w:p w:rsidR="00C81270" w:rsidRDefault="00C81270" w:rsidP="005E6C80">
      <w:pPr>
        <w:ind w:left="1440" w:hanging="1440"/>
        <w:rPr>
          <w:rFonts w:ascii="Arial" w:hAnsi="Arial" w:cs="Arial"/>
          <w:b/>
        </w:rPr>
      </w:pPr>
    </w:p>
    <w:p w:rsidR="009148A7" w:rsidRDefault="00181B43" w:rsidP="009148A7">
      <w:pPr>
        <w:ind w:left="1440" w:hanging="1440"/>
        <w:rPr>
          <w:rFonts w:ascii="Arial" w:hAnsi="Arial" w:cs="Arial"/>
        </w:rPr>
      </w:pPr>
      <w:r w:rsidRPr="00EB522C">
        <w:rPr>
          <w:rFonts w:ascii="Arial" w:hAnsi="Arial" w:cs="Arial"/>
          <w:b/>
        </w:rPr>
        <w:t>P</w:t>
      </w:r>
      <w:r w:rsidR="00507447">
        <w:rPr>
          <w:rFonts w:ascii="Arial" w:hAnsi="Arial" w:cs="Arial"/>
          <w:b/>
        </w:rPr>
        <w:t>96</w:t>
      </w:r>
      <w:r w:rsidRPr="00EB522C">
        <w:rPr>
          <w:rFonts w:ascii="Arial" w:hAnsi="Arial" w:cs="Arial"/>
          <w:b/>
        </w:rPr>
        <w:t>.16</w:t>
      </w:r>
      <w:r w:rsidR="009148A7">
        <w:rPr>
          <w:rFonts w:ascii="Arial" w:hAnsi="Arial" w:cs="Arial"/>
        </w:rPr>
        <w:tab/>
      </w:r>
      <w:r w:rsidR="009148A7">
        <w:rPr>
          <w:rFonts w:ascii="Arial" w:hAnsi="Arial" w:cs="Arial"/>
          <w:b/>
        </w:rPr>
        <w:t>REVIEW OF BAYSTON HILL PLANNING POLICY</w:t>
      </w:r>
      <w:r w:rsidR="005E6C80" w:rsidRPr="001914B5">
        <w:rPr>
          <w:rFonts w:ascii="Arial" w:hAnsi="Arial" w:cs="Arial"/>
        </w:rPr>
        <w:t xml:space="preserve"> </w:t>
      </w:r>
      <w:r w:rsidR="009148A7">
        <w:rPr>
          <w:rFonts w:ascii="Arial" w:hAnsi="Arial" w:cs="Arial"/>
        </w:rPr>
        <w:t>– (Cllr Gouge to lead)</w:t>
      </w:r>
    </w:p>
    <w:p w:rsidR="00BA01DA" w:rsidRDefault="00BA01DA">
      <w:pPr>
        <w:rPr>
          <w:rFonts w:ascii="Arial" w:hAnsi="Arial" w:cs="Arial"/>
          <w:i/>
        </w:rPr>
      </w:pPr>
      <w:r>
        <w:rPr>
          <w:rFonts w:ascii="Arial" w:hAnsi="Arial" w:cs="Arial"/>
          <w:i/>
        </w:rPr>
        <w:br w:type="page"/>
      </w:r>
    </w:p>
    <w:p w:rsidR="009148A7" w:rsidRPr="009148A7" w:rsidRDefault="009148A7" w:rsidP="00BA01DA">
      <w:pPr>
        <w:pStyle w:val="ListParagraph"/>
        <w:ind w:left="2160"/>
        <w:rPr>
          <w:rFonts w:ascii="Arial" w:hAnsi="Arial" w:cs="Arial"/>
          <w:i/>
        </w:rPr>
      </w:pPr>
    </w:p>
    <w:p w:rsidR="009148A7" w:rsidRPr="009148A7" w:rsidRDefault="009148A7" w:rsidP="009148A7">
      <w:pPr>
        <w:ind w:left="1440" w:hanging="1440"/>
        <w:rPr>
          <w:rFonts w:ascii="Arial" w:hAnsi="Arial" w:cs="Arial"/>
          <w:i/>
        </w:rPr>
      </w:pPr>
    </w:p>
    <w:p w:rsidR="005E6C80" w:rsidRPr="005E6C80" w:rsidRDefault="00507447" w:rsidP="00427F8A">
      <w:pPr>
        <w:ind w:left="1440" w:hanging="1440"/>
        <w:rPr>
          <w:rFonts w:ascii="Arial" w:hAnsi="Arial" w:cs="Arial"/>
        </w:rPr>
      </w:pPr>
      <w:r>
        <w:rPr>
          <w:rFonts w:ascii="Arial" w:hAnsi="Arial" w:cs="Arial"/>
          <w:b/>
        </w:rPr>
        <w:t>P97</w:t>
      </w:r>
      <w:r w:rsidR="009148A7">
        <w:rPr>
          <w:rFonts w:ascii="Arial" w:hAnsi="Arial" w:cs="Arial"/>
          <w:b/>
        </w:rPr>
        <w:t>.</w:t>
      </w:r>
      <w:r w:rsidR="00EB522C">
        <w:rPr>
          <w:rFonts w:ascii="Arial" w:hAnsi="Arial" w:cs="Arial"/>
          <w:b/>
        </w:rPr>
        <w:t>16</w:t>
      </w:r>
      <w:r w:rsidR="00EB522C">
        <w:rPr>
          <w:rFonts w:ascii="Arial" w:hAnsi="Arial" w:cs="Arial"/>
          <w:b/>
        </w:rPr>
        <w:tab/>
      </w:r>
      <w:r w:rsidR="005E6C80" w:rsidRPr="00170154">
        <w:rPr>
          <w:rFonts w:ascii="Arial" w:hAnsi="Arial" w:cs="Arial"/>
          <w:b/>
        </w:rPr>
        <w:t>PLANNING</w:t>
      </w:r>
      <w:r w:rsidR="005E6C80" w:rsidRPr="00170154">
        <w:rPr>
          <w:rFonts w:ascii="Arial" w:hAnsi="Arial" w:cs="Arial"/>
        </w:rPr>
        <w:t xml:space="preserve"> – </w:t>
      </w:r>
      <w:r w:rsidR="005E6C80" w:rsidRPr="00170154">
        <w:rPr>
          <w:rFonts w:ascii="Arial" w:hAnsi="Arial" w:cs="Arial"/>
          <w:i/>
        </w:rPr>
        <w:t>To be considered</w:t>
      </w:r>
      <w:r w:rsidR="00BD05C7">
        <w:rPr>
          <w:rFonts w:ascii="Arial" w:hAnsi="Arial" w:cs="Arial"/>
          <w:i/>
        </w:rPr>
        <w:t>:</w:t>
      </w:r>
    </w:p>
    <w:p w:rsidR="005E6C80" w:rsidRDefault="005E6C80" w:rsidP="005E6C80">
      <w:pPr>
        <w:rPr>
          <w:rFonts w:ascii="Arial" w:hAnsi="Arial" w:cs="Arial"/>
        </w:rPr>
      </w:pPr>
    </w:p>
    <w:p w:rsidR="003D5BD5" w:rsidRPr="0063279C" w:rsidRDefault="00BD421F" w:rsidP="00A7237C">
      <w:pPr>
        <w:pStyle w:val="ListParagraph"/>
        <w:numPr>
          <w:ilvl w:val="0"/>
          <w:numId w:val="8"/>
        </w:numPr>
        <w:rPr>
          <w:rFonts w:ascii="Arial" w:hAnsi="Arial" w:cs="Arial"/>
          <w:b/>
        </w:rPr>
      </w:pPr>
      <w:r w:rsidRPr="0063279C">
        <w:rPr>
          <w:rFonts w:ascii="Arial" w:hAnsi="Arial" w:cs="Arial"/>
          <w:b/>
        </w:rPr>
        <w:t>New Planning Applications</w:t>
      </w:r>
      <w:r w:rsidR="003D5BD5" w:rsidRPr="0063279C">
        <w:rPr>
          <w:rFonts w:ascii="Arial" w:hAnsi="Arial" w:cs="Arial"/>
          <w:b/>
        </w:rPr>
        <w:t>:</w:t>
      </w:r>
    </w:p>
    <w:p w:rsidR="00AF6AA6" w:rsidRPr="00AF6AA6" w:rsidRDefault="00FD5FF1" w:rsidP="005D0F10">
      <w:pPr>
        <w:pStyle w:val="ListParagraph"/>
        <w:numPr>
          <w:ilvl w:val="0"/>
          <w:numId w:val="9"/>
        </w:numPr>
        <w:rPr>
          <w:rFonts w:ascii="Arial" w:hAnsi="Arial" w:cs="Arial"/>
          <w:b/>
        </w:rPr>
      </w:pPr>
      <w:r w:rsidRPr="00AF6AA6">
        <w:rPr>
          <w:rFonts w:ascii="Arial" w:hAnsi="Arial" w:cs="Arial"/>
          <w:b/>
        </w:rPr>
        <w:t>16/</w:t>
      </w:r>
      <w:r w:rsidR="00AF6AA6" w:rsidRPr="00AF6AA6">
        <w:rPr>
          <w:rFonts w:ascii="Arial" w:hAnsi="Arial" w:cs="Arial"/>
          <w:b/>
        </w:rPr>
        <w:t>04924/FUL</w:t>
      </w:r>
      <w:r w:rsidRPr="00AF6AA6">
        <w:rPr>
          <w:rFonts w:ascii="Arial" w:hAnsi="Arial" w:cs="Arial"/>
          <w:b/>
        </w:rPr>
        <w:t xml:space="preserve"> </w:t>
      </w:r>
      <w:r w:rsidR="00AF6AA6" w:rsidRPr="00AF6AA6">
        <w:rPr>
          <w:rFonts w:ascii="Arial" w:hAnsi="Arial" w:cs="Arial"/>
          <w:b/>
        </w:rPr>
        <w:t>37 Lansdowne Road, Bayston Hill</w:t>
      </w:r>
      <w:r w:rsidRPr="00AF6AA6">
        <w:rPr>
          <w:rFonts w:ascii="Arial" w:hAnsi="Arial" w:cs="Arial"/>
          <w:b/>
        </w:rPr>
        <w:t xml:space="preserve"> - </w:t>
      </w:r>
      <w:r w:rsidRPr="00AF6AA6">
        <w:rPr>
          <w:rFonts w:ascii="Arial" w:hAnsi="Arial" w:cs="Arial"/>
          <w:i/>
        </w:rPr>
        <w:t xml:space="preserve">Erection of </w:t>
      </w:r>
      <w:r w:rsidR="009148A7" w:rsidRPr="00AF6AA6">
        <w:rPr>
          <w:rFonts w:ascii="Arial" w:hAnsi="Arial" w:cs="Arial"/>
          <w:i/>
        </w:rPr>
        <w:t xml:space="preserve">a detached </w:t>
      </w:r>
      <w:r w:rsidR="00AF6AA6">
        <w:rPr>
          <w:rFonts w:ascii="Arial" w:hAnsi="Arial" w:cs="Arial"/>
          <w:i/>
        </w:rPr>
        <w:t>single storey workshop.</w:t>
      </w:r>
      <w:r w:rsidR="005D0F10" w:rsidRPr="005D0F10">
        <w:t xml:space="preserve"> </w:t>
      </w:r>
      <w:hyperlink r:id="rId8" w:history="1">
        <w:r w:rsidR="00CF667F">
          <w:rPr>
            <w:rStyle w:val="Hyperlink"/>
          </w:rPr>
          <w:t>http://pa.shropshire.gov.uk/online-applications/applicationDetails.do?activeTab=summary&amp;keyVal=OFNVM9TD0BN00</w:t>
        </w:r>
      </w:hyperlink>
      <w:r w:rsidR="003E7E2A">
        <w:br/>
      </w:r>
    </w:p>
    <w:p w:rsidR="003E7E2A" w:rsidRPr="003E7E2A" w:rsidRDefault="00EB522C" w:rsidP="00AF6AA6">
      <w:pPr>
        <w:pStyle w:val="ListParagraph"/>
        <w:numPr>
          <w:ilvl w:val="0"/>
          <w:numId w:val="9"/>
        </w:numPr>
        <w:rPr>
          <w:rFonts w:ascii="Arial" w:hAnsi="Arial" w:cs="Arial"/>
          <w:b/>
          <w:i/>
        </w:rPr>
      </w:pPr>
      <w:r w:rsidRPr="003E7E2A">
        <w:rPr>
          <w:rFonts w:ascii="Arial" w:hAnsi="Arial" w:cs="Arial"/>
          <w:b/>
        </w:rPr>
        <w:t>16</w:t>
      </w:r>
      <w:r w:rsidR="00FD5FF1" w:rsidRPr="003E7E2A">
        <w:rPr>
          <w:rFonts w:ascii="Arial" w:hAnsi="Arial" w:cs="Arial"/>
          <w:b/>
        </w:rPr>
        <w:t>/</w:t>
      </w:r>
      <w:r w:rsidR="00AF6AA6" w:rsidRPr="003E7E2A">
        <w:rPr>
          <w:rFonts w:ascii="Arial" w:hAnsi="Arial" w:cs="Arial"/>
          <w:b/>
        </w:rPr>
        <w:t>04900/VAR</w:t>
      </w:r>
      <w:r w:rsidR="009148A7" w:rsidRPr="003E7E2A">
        <w:rPr>
          <w:rFonts w:ascii="Arial" w:hAnsi="Arial" w:cs="Arial"/>
          <w:b/>
        </w:rPr>
        <w:t xml:space="preserve"> </w:t>
      </w:r>
      <w:r w:rsidR="00AF6AA6" w:rsidRPr="003E7E2A">
        <w:rPr>
          <w:rFonts w:ascii="Arial" w:hAnsi="Arial" w:cs="Arial"/>
          <w:b/>
        </w:rPr>
        <w:t>3 Amblecote, Grove Lane,</w:t>
      </w:r>
      <w:r w:rsidR="009148A7" w:rsidRPr="003E7E2A">
        <w:rPr>
          <w:rFonts w:ascii="Arial" w:hAnsi="Arial" w:cs="Arial"/>
          <w:b/>
        </w:rPr>
        <w:t xml:space="preserve"> Bayston Hill –</w:t>
      </w:r>
      <w:r w:rsidR="00AF6AA6" w:rsidRPr="003E7E2A">
        <w:rPr>
          <w:rFonts w:ascii="Arial" w:hAnsi="Arial" w:cs="Arial"/>
          <w:b/>
        </w:rPr>
        <w:t xml:space="preserve"> </w:t>
      </w:r>
      <w:r w:rsidR="00AF6AA6" w:rsidRPr="003E7E2A">
        <w:rPr>
          <w:rFonts w:ascii="Arial" w:hAnsi="Arial" w:cs="Arial"/>
          <w:i/>
        </w:rPr>
        <w:t>Variation of condition No. 4 (external materials) attached to planning permission 16/01785/FUL dated 29 June 2016.</w:t>
      </w:r>
      <w:r w:rsidR="005D0F10" w:rsidRPr="005D0F10">
        <w:t xml:space="preserve"> </w:t>
      </w:r>
      <w:hyperlink r:id="rId9" w:history="1">
        <w:r w:rsidR="00CF667F">
          <w:rPr>
            <w:rStyle w:val="Hyperlink"/>
          </w:rPr>
          <w:t>http://pa.shropshire.gov.uk/online-applications/applicationDetails.do?activeTab=summary&amp;keyVal=OD5BENTDGTZ00</w:t>
        </w:r>
      </w:hyperlink>
      <w:r w:rsidR="003E7E2A">
        <w:br/>
      </w:r>
    </w:p>
    <w:p w:rsidR="00242FB5" w:rsidRDefault="00242FB5" w:rsidP="00AF6AA6">
      <w:pPr>
        <w:pStyle w:val="ListParagraph"/>
        <w:numPr>
          <w:ilvl w:val="0"/>
          <w:numId w:val="9"/>
        </w:numPr>
        <w:rPr>
          <w:rFonts w:ascii="Arial" w:hAnsi="Arial" w:cs="Arial"/>
          <w:b/>
          <w:i/>
        </w:rPr>
      </w:pPr>
      <w:r w:rsidRPr="003E7E2A">
        <w:rPr>
          <w:rFonts w:ascii="Arial" w:hAnsi="Arial" w:cs="Arial"/>
          <w:b/>
        </w:rPr>
        <w:t>16/03759/FUL 10 Gorse Lane, Bayston Hill –</w:t>
      </w:r>
      <w:r w:rsidRPr="003E7E2A">
        <w:rPr>
          <w:rFonts w:ascii="Arial" w:hAnsi="Arial" w:cs="Arial"/>
          <w:i/>
        </w:rPr>
        <w:t xml:space="preserve"> Replacement of kitchen roof and insertion of new roof lantern; installation of dormer windows to facilitate loft conversion (amended description). </w:t>
      </w:r>
      <w:r w:rsidR="00BA01DA" w:rsidRPr="003E7E2A">
        <w:rPr>
          <w:rFonts w:ascii="Arial" w:hAnsi="Arial" w:cs="Arial"/>
          <w:i/>
        </w:rPr>
        <w:t xml:space="preserve">      </w:t>
      </w:r>
      <w:r w:rsidR="00BA01DA" w:rsidRPr="003E7E2A">
        <w:rPr>
          <w:rFonts w:ascii="Arial" w:hAnsi="Arial" w:cs="Arial"/>
          <w:b/>
          <w:i/>
        </w:rPr>
        <w:t>RE-CONSULTATION DUE TO AMENDMENTS.</w:t>
      </w:r>
      <w:r w:rsidR="00CF667F">
        <w:rPr>
          <w:rFonts w:ascii="Arial" w:hAnsi="Arial" w:cs="Arial"/>
          <w:b/>
          <w:i/>
        </w:rPr>
        <w:t xml:space="preserve"> </w:t>
      </w:r>
    </w:p>
    <w:p w:rsidR="00CF667F" w:rsidRPr="00617096" w:rsidRDefault="00507447" w:rsidP="00617096">
      <w:pPr>
        <w:ind w:left="2520"/>
        <w:rPr>
          <w:rFonts w:ascii="Arial" w:hAnsi="Arial" w:cs="Arial"/>
          <w:b/>
          <w:i/>
        </w:rPr>
      </w:pPr>
      <w:hyperlink r:id="rId10" w:history="1">
        <w:r w:rsidR="00617096" w:rsidRPr="003A17D3">
          <w:rPr>
            <w:rStyle w:val="Hyperlink"/>
            <w:rFonts w:ascii="Arial" w:hAnsi="Arial" w:cs="Arial"/>
            <w:b/>
            <w:i/>
          </w:rPr>
          <w:t>https://pa.shropshire.gov.uk/online-</w:t>
        </w:r>
      </w:hyperlink>
      <w:r w:rsidR="00CF667F" w:rsidRPr="00617096">
        <w:rPr>
          <w:rFonts w:ascii="Arial" w:hAnsi="Arial" w:cs="Arial"/>
          <w:b/>
          <w:i/>
        </w:rPr>
        <w:t>applications/applicationDetails.do</w:t>
      </w:r>
      <w:proofErr w:type="gramStart"/>
      <w:r w:rsidR="00CF667F" w:rsidRPr="00617096">
        <w:rPr>
          <w:rFonts w:ascii="Arial" w:hAnsi="Arial" w:cs="Arial"/>
          <w:b/>
          <w:i/>
        </w:rPr>
        <w:t>?activeTab</w:t>
      </w:r>
      <w:proofErr w:type="gramEnd"/>
      <w:r w:rsidR="00CF667F" w:rsidRPr="00617096">
        <w:rPr>
          <w:rFonts w:ascii="Arial" w:hAnsi="Arial" w:cs="Arial"/>
          <w:b/>
          <w:i/>
        </w:rPr>
        <w:t>=summary&amp;keyVal=OC7ZFXTDGHL00</w:t>
      </w:r>
    </w:p>
    <w:p w:rsidR="00AF6AA6" w:rsidRPr="00AF6AA6" w:rsidRDefault="00AF6AA6" w:rsidP="00AF6AA6">
      <w:pPr>
        <w:rPr>
          <w:rFonts w:ascii="Arial" w:hAnsi="Arial" w:cs="Arial"/>
          <w:i/>
        </w:rPr>
      </w:pPr>
    </w:p>
    <w:p w:rsidR="0048383E" w:rsidRPr="005344B1" w:rsidRDefault="00147BBE" w:rsidP="00A7237C">
      <w:pPr>
        <w:pStyle w:val="ListParagraph"/>
        <w:numPr>
          <w:ilvl w:val="0"/>
          <w:numId w:val="9"/>
        </w:numPr>
        <w:rPr>
          <w:rFonts w:ascii="Arial" w:hAnsi="Arial" w:cs="Arial"/>
          <w:b/>
          <w:i/>
        </w:rPr>
      </w:pPr>
      <w:r w:rsidRPr="005344B1">
        <w:rPr>
          <w:rFonts w:ascii="Arial" w:hAnsi="Arial" w:cs="Arial"/>
          <w:b/>
          <w:i/>
        </w:rPr>
        <w:t>T</w:t>
      </w:r>
      <w:r w:rsidR="0048383E" w:rsidRPr="005344B1">
        <w:rPr>
          <w:rFonts w:ascii="Arial" w:hAnsi="Arial" w:cs="Arial"/>
          <w:b/>
          <w:i/>
        </w:rPr>
        <w:t>o consider any new planning applications validated since the publication of the agenda</w:t>
      </w:r>
    </w:p>
    <w:p w:rsidR="00A7237C" w:rsidRPr="0063279C" w:rsidRDefault="00A7237C" w:rsidP="0063279C">
      <w:pPr>
        <w:pStyle w:val="ListParagraph"/>
        <w:ind w:left="1800"/>
        <w:rPr>
          <w:rFonts w:ascii="Arial" w:hAnsi="Arial" w:cs="Arial"/>
          <w:b/>
        </w:rPr>
      </w:pPr>
    </w:p>
    <w:p w:rsidR="007303AB" w:rsidRPr="00D83EFB" w:rsidRDefault="002529CA" w:rsidP="00A7237C">
      <w:pPr>
        <w:pStyle w:val="ListParagraph"/>
        <w:numPr>
          <w:ilvl w:val="0"/>
          <w:numId w:val="8"/>
        </w:numPr>
        <w:rPr>
          <w:rFonts w:ascii="Arial" w:hAnsi="Arial" w:cs="Arial"/>
        </w:rPr>
      </w:pPr>
      <w:r w:rsidRPr="0063279C">
        <w:rPr>
          <w:rFonts w:ascii="Arial" w:hAnsi="Arial" w:cs="Arial"/>
          <w:b/>
        </w:rPr>
        <w:t>Pl</w:t>
      </w:r>
      <w:r w:rsidR="005E6C80" w:rsidRPr="0063279C">
        <w:rPr>
          <w:rFonts w:ascii="Arial" w:hAnsi="Arial" w:cs="Arial"/>
          <w:b/>
        </w:rPr>
        <w:t>anning decisions since last meeting</w:t>
      </w:r>
      <w:r w:rsidR="0063279C" w:rsidRPr="0063279C">
        <w:rPr>
          <w:rFonts w:ascii="Arial" w:hAnsi="Arial" w:cs="Arial"/>
          <w:b/>
        </w:rPr>
        <w:t>:</w:t>
      </w:r>
      <w:r w:rsidR="00BD421F" w:rsidRPr="0063279C">
        <w:rPr>
          <w:rFonts w:ascii="Arial" w:hAnsi="Arial" w:cs="Arial"/>
          <w:b/>
        </w:rPr>
        <w:t xml:space="preserve"> </w:t>
      </w:r>
      <w:r w:rsidR="004A76EA">
        <w:rPr>
          <w:rFonts w:ascii="Arial" w:hAnsi="Arial" w:cs="Arial"/>
          <w:b/>
          <w:i/>
        </w:rPr>
        <w:t xml:space="preserve"> </w:t>
      </w:r>
      <w:r w:rsidR="004A76EA" w:rsidRPr="004A76EA">
        <w:rPr>
          <w:rFonts w:ascii="Arial" w:hAnsi="Arial" w:cs="Arial"/>
          <w:i/>
        </w:rPr>
        <w:t>To be noted:</w:t>
      </w:r>
    </w:p>
    <w:p w:rsidR="00D83EFB" w:rsidRPr="008F7B0E" w:rsidRDefault="00AF6AA6" w:rsidP="004A76EA">
      <w:pPr>
        <w:pStyle w:val="ListParagraph"/>
        <w:numPr>
          <w:ilvl w:val="1"/>
          <w:numId w:val="8"/>
        </w:numPr>
        <w:rPr>
          <w:rFonts w:ascii="Arial" w:hAnsi="Arial" w:cs="Arial"/>
        </w:rPr>
      </w:pPr>
      <w:r>
        <w:rPr>
          <w:rFonts w:ascii="Arial" w:hAnsi="Arial" w:cs="Arial"/>
          <w:b/>
        </w:rPr>
        <w:t>16/04062/FUL</w:t>
      </w:r>
      <w:r w:rsidR="00D83EFB">
        <w:rPr>
          <w:rFonts w:ascii="Arial" w:hAnsi="Arial" w:cs="Arial"/>
          <w:b/>
        </w:rPr>
        <w:t xml:space="preserve"> </w:t>
      </w:r>
      <w:r>
        <w:rPr>
          <w:rFonts w:ascii="Arial" w:hAnsi="Arial" w:cs="Arial"/>
          <w:b/>
        </w:rPr>
        <w:t>Stables South of 109 Lyth Hill Road</w:t>
      </w:r>
      <w:r w:rsidR="00D83EFB">
        <w:rPr>
          <w:rFonts w:ascii="Arial" w:hAnsi="Arial" w:cs="Arial"/>
          <w:b/>
        </w:rPr>
        <w:t xml:space="preserve">, Bayston Hill </w:t>
      </w:r>
      <w:r>
        <w:rPr>
          <w:rFonts w:ascii="Arial" w:hAnsi="Arial" w:cs="Arial"/>
          <w:b/>
        </w:rPr>
        <w:t>–</w:t>
      </w:r>
      <w:r w:rsidR="00D83EFB">
        <w:rPr>
          <w:rFonts w:ascii="Arial" w:hAnsi="Arial" w:cs="Arial"/>
        </w:rPr>
        <w:t xml:space="preserve"> </w:t>
      </w:r>
      <w:r>
        <w:rPr>
          <w:rFonts w:ascii="Arial" w:hAnsi="Arial" w:cs="Arial"/>
          <w:i/>
        </w:rPr>
        <w:t xml:space="preserve">Conversion of existing stables to a 1 bedroom dwelling and detached 3 open bay garages </w:t>
      </w:r>
      <w:r w:rsidR="008F7B0E">
        <w:rPr>
          <w:rFonts w:ascii="Arial" w:hAnsi="Arial" w:cs="Arial"/>
          <w:i/>
        </w:rPr>
        <w:t>–</w:t>
      </w:r>
      <w:r w:rsidR="004A76EA">
        <w:rPr>
          <w:rFonts w:ascii="Arial" w:hAnsi="Arial" w:cs="Arial"/>
          <w:i/>
        </w:rPr>
        <w:t xml:space="preserve"> </w:t>
      </w:r>
      <w:r w:rsidR="004A76EA">
        <w:rPr>
          <w:rFonts w:ascii="Arial" w:hAnsi="Arial" w:cs="Arial"/>
          <w:b/>
          <w:i/>
        </w:rPr>
        <w:t>Withdrawn</w:t>
      </w:r>
    </w:p>
    <w:p w:rsidR="008F7B0E" w:rsidRPr="008F7B0E" w:rsidRDefault="008F7B0E" w:rsidP="008F7B0E">
      <w:pPr>
        <w:ind w:left="2160"/>
        <w:rPr>
          <w:rFonts w:ascii="Arial" w:hAnsi="Arial" w:cs="Arial"/>
        </w:rPr>
      </w:pPr>
    </w:p>
    <w:p w:rsidR="00BD05C7" w:rsidRPr="004A76EA" w:rsidRDefault="004A76EA" w:rsidP="004A76EA">
      <w:pPr>
        <w:pStyle w:val="ListParagraph"/>
        <w:numPr>
          <w:ilvl w:val="1"/>
          <w:numId w:val="8"/>
        </w:numPr>
        <w:rPr>
          <w:rFonts w:ascii="Arial" w:hAnsi="Arial" w:cs="Arial"/>
          <w:b/>
          <w:i/>
        </w:rPr>
      </w:pPr>
      <w:r>
        <w:rPr>
          <w:rFonts w:ascii="Arial" w:hAnsi="Arial" w:cs="Arial"/>
          <w:i/>
        </w:rPr>
        <w:t>To note any planning decisions since the publication of the agenda</w:t>
      </w:r>
    </w:p>
    <w:p w:rsidR="004A76EA" w:rsidRDefault="004A76EA" w:rsidP="004A76EA">
      <w:pPr>
        <w:pStyle w:val="ListParagraph"/>
        <w:ind w:left="2520"/>
        <w:rPr>
          <w:rFonts w:ascii="Arial" w:hAnsi="Arial" w:cs="Arial"/>
          <w:b/>
          <w:i/>
        </w:rPr>
      </w:pPr>
    </w:p>
    <w:p w:rsidR="00206553" w:rsidRPr="00587963" w:rsidRDefault="00857775" w:rsidP="00CF667F">
      <w:pPr>
        <w:pStyle w:val="ListParagraph"/>
        <w:numPr>
          <w:ilvl w:val="0"/>
          <w:numId w:val="8"/>
        </w:numPr>
        <w:rPr>
          <w:rFonts w:ascii="Arial" w:hAnsi="Arial" w:cs="Arial"/>
        </w:rPr>
      </w:pPr>
      <w:r w:rsidRPr="00587963">
        <w:rPr>
          <w:rFonts w:ascii="Arial" w:hAnsi="Arial" w:cs="Arial"/>
          <w:b/>
        </w:rPr>
        <w:t>Planning Appeals</w:t>
      </w:r>
      <w:r w:rsidR="0063279C" w:rsidRPr="00587963">
        <w:rPr>
          <w:rFonts w:ascii="Arial" w:hAnsi="Arial" w:cs="Arial"/>
          <w:b/>
        </w:rPr>
        <w:t>:</w:t>
      </w:r>
      <w:r w:rsidR="0048383E" w:rsidRPr="00587963">
        <w:rPr>
          <w:rFonts w:ascii="Arial" w:hAnsi="Arial" w:cs="Arial"/>
          <w:b/>
        </w:rPr>
        <w:t xml:space="preserve"> </w:t>
      </w:r>
      <w:r w:rsidR="0063279C" w:rsidRPr="00587963">
        <w:rPr>
          <w:rFonts w:ascii="Arial" w:hAnsi="Arial" w:cs="Arial"/>
          <w:i/>
        </w:rPr>
        <w:t>To note and consider any new planning appeals registered since the publication of the agenda</w:t>
      </w:r>
    </w:p>
    <w:sectPr w:rsidR="00206553" w:rsidRPr="00587963"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6F166F55"/>
    <w:multiLevelType w:val="hybridMultilevel"/>
    <w:tmpl w:val="BBF894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10"/>
  </w:num>
  <w:num w:numId="6">
    <w:abstractNumId w:val="9"/>
  </w:num>
  <w:num w:numId="7">
    <w:abstractNumId w:val="2"/>
  </w:num>
  <w:num w:numId="8">
    <w:abstractNumId w:val="0"/>
  </w:num>
  <w:num w:numId="9">
    <w:abstractNumId w:val="11"/>
  </w:num>
  <w:num w:numId="10">
    <w:abstractNumId w:val="1"/>
  </w:num>
  <w:num w:numId="11">
    <w:abstractNumId w:val="8"/>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3297F"/>
    <w:rsid w:val="00032FCF"/>
    <w:rsid w:val="0003366C"/>
    <w:rsid w:val="00033B04"/>
    <w:rsid w:val="0004351A"/>
    <w:rsid w:val="00054368"/>
    <w:rsid w:val="00064D0C"/>
    <w:rsid w:val="00067489"/>
    <w:rsid w:val="00067D25"/>
    <w:rsid w:val="000860B0"/>
    <w:rsid w:val="00097BFB"/>
    <w:rsid w:val="000A34A6"/>
    <w:rsid w:val="000A45E9"/>
    <w:rsid w:val="000B6822"/>
    <w:rsid w:val="000C25A2"/>
    <w:rsid w:val="000E38CF"/>
    <w:rsid w:val="001167B6"/>
    <w:rsid w:val="00117F2D"/>
    <w:rsid w:val="00127DCA"/>
    <w:rsid w:val="00130796"/>
    <w:rsid w:val="00133124"/>
    <w:rsid w:val="00147BBE"/>
    <w:rsid w:val="00152FBC"/>
    <w:rsid w:val="00153479"/>
    <w:rsid w:val="00167695"/>
    <w:rsid w:val="0017685F"/>
    <w:rsid w:val="00181B43"/>
    <w:rsid w:val="0018348F"/>
    <w:rsid w:val="00184C54"/>
    <w:rsid w:val="001A0E41"/>
    <w:rsid w:val="001B10CA"/>
    <w:rsid w:val="001B2E41"/>
    <w:rsid w:val="001C00A1"/>
    <w:rsid w:val="001C0E5D"/>
    <w:rsid w:val="001C3FB9"/>
    <w:rsid w:val="001D1B17"/>
    <w:rsid w:val="001E30CE"/>
    <w:rsid w:val="00206553"/>
    <w:rsid w:val="00210CB7"/>
    <w:rsid w:val="002418D5"/>
    <w:rsid w:val="00242FB5"/>
    <w:rsid w:val="0024470C"/>
    <w:rsid w:val="0025000A"/>
    <w:rsid w:val="002529CA"/>
    <w:rsid w:val="0026539E"/>
    <w:rsid w:val="00270296"/>
    <w:rsid w:val="00273925"/>
    <w:rsid w:val="002801C5"/>
    <w:rsid w:val="00284701"/>
    <w:rsid w:val="002907CB"/>
    <w:rsid w:val="00292BC1"/>
    <w:rsid w:val="00297CC5"/>
    <w:rsid w:val="002B6E8B"/>
    <w:rsid w:val="002C2A35"/>
    <w:rsid w:val="002C2B9E"/>
    <w:rsid w:val="002C3C89"/>
    <w:rsid w:val="002D4C50"/>
    <w:rsid w:val="002E46BA"/>
    <w:rsid w:val="002F29D4"/>
    <w:rsid w:val="002F5F18"/>
    <w:rsid w:val="002F6C3B"/>
    <w:rsid w:val="003030A8"/>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D1049"/>
    <w:rsid w:val="003D2FEC"/>
    <w:rsid w:val="003D5BD5"/>
    <w:rsid w:val="003D60EC"/>
    <w:rsid w:val="003E18E5"/>
    <w:rsid w:val="003E2AE1"/>
    <w:rsid w:val="003E33B6"/>
    <w:rsid w:val="003E6096"/>
    <w:rsid w:val="003E7E2A"/>
    <w:rsid w:val="003F410D"/>
    <w:rsid w:val="003F7BD4"/>
    <w:rsid w:val="00402D0F"/>
    <w:rsid w:val="004034AB"/>
    <w:rsid w:val="00407968"/>
    <w:rsid w:val="00423E71"/>
    <w:rsid w:val="00427F8A"/>
    <w:rsid w:val="00431B6D"/>
    <w:rsid w:val="00441BE3"/>
    <w:rsid w:val="00446612"/>
    <w:rsid w:val="00455D5D"/>
    <w:rsid w:val="00456845"/>
    <w:rsid w:val="004570E0"/>
    <w:rsid w:val="004625D7"/>
    <w:rsid w:val="0048383E"/>
    <w:rsid w:val="00486E66"/>
    <w:rsid w:val="004903B1"/>
    <w:rsid w:val="004951E6"/>
    <w:rsid w:val="004A378B"/>
    <w:rsid w:val="004A76EA"/>
    <w:rsid w:val="004A7D8C"/>
    <w:rsid w:val="004B0553"/>
    <w:rsid w:val="004B249B"/>
    <w:rsid w:val="004B64A2"/>
    <w:rsid w:val="004C2AA7"/>
    <w:rsid w:val="004C363A"/>
    <w:rsid w:val="004D02BE"/>
    <w:rsid w:val="004D1735"/>
    <w:rsid w:val="004D4F6C"/>
    <w:rsid w:val="004D6A15"/>
    <w:rsid w:val="004D7A5F"/>
    <w:rsid w:val="004E2BC7"/>
    <w:rsid w:val="004E43E6"/>
    <w:rsid w:val="004E7D6A"/>
    <w:rsid w:val="004F2F1D"/>
    <w:rsid w:val="004F67A9"/>
    <w:rsid w:val="004F774A"/>
    <w:rsid w:val="00500ACE"/>
    <w:rsid w:val="00502689"/>
    <w:rsid w:val="00503363"/>
    <w:rsid w:val="00507447"/>
    <w:rsid w:val="00510B39"/>
    <w:rsid w:val="0052353B"/>
    <w:rsid w:val="0053219D"/>
    <w:rsid w:val="005344B1"/>
    <w:rsid w:val="00534992"/>
    <w:rsid w:val="00545158"/>
    <w:rsid w:val="005860D5"/>
    <w:rsid w:val="00587963"/>
    <w:rsid w:val="00590158"/>
    <w:rsid w:val="005A3DBB"/>
    <w:rsid w:val="005A64BF"/>
    <w:rsid w:val="005B3341"/>
    <w:rsid w:val="005B578C"/>
    <w:rsid w:val="005B7C51"/>
    <w:rsid w:val="005C7256"/>
    <w:rsid w:val="005D026F"/>
    <w:rsid w:val="005D0F10"/>
    <w:rsid w:val="005D3EC0"/>
    <w:rsid w:val="005E0634"/>
    <w:rsid w:val="005E6C80"/>
    <w:rsid w:val="005F391F"/>
    <w:rsid w:val="005F6724"/>
    <w:rsid w:val="00601176"/>
    <w:rsid w:val="0060553D"/>
    <w:rsid w:val="00606609"/>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7B04"/>
    <w:rsid w:val="006C2044"/>
    <w:rsid w:val="006C59C3"/>
    <w:rsid w:val="006C5A44"/>
    <w:rsid w:val="006D659D"/>
    <w:rsid w:val="006E05A5"/>
    <w:rsid w:val="006E2D46"/>
    <w:rsid w:val="006E49A6"/>
    <w:rsid w:val="006E5E99"/>
    <w:rsid w:val="006F2B4C"/>
    <w:rsid w:val="0070110B"/>
    <w:rsid w:val="00710414"/>
    <w:rsid w:val="007303AB"/>
    <w:rsid w:val="0073738F"/>
    <w:rsid w:val="00741396"/>
    <w:rsid w:val="0075066B"/>
    <w:rsid w:val="00750DC1"/>
    <w:rsid w:val="00755C98"/>
    <w:rsid w:val="007709D8"/>
    <w:rsid w:val="00776C96"/>
    <w:rsid w:val="00780438"/>
    <w:rsid w:val="0078062E"/>
    <w:rsid w:val="00783824"/>
    <w:rsid w:val="007850B9"/>
    <w:rsid w:val="00785B20"/>
    <w:rsid w:val="00794810"/>
    <w:rsid w:val="007965B0"/>
    <w:rsid w:val="007A2024"/>
    <w:rsid w:val="007B66BE"/>
    <w:rsid w:val="007C186F"/>
    <w:rsid w:val="007C1A4B"/>
    <w:rsid w:val="007C5212"/>
    <w:rsid w:val="007C5239"/>
    <w:rsid w:val="007D5643"/>
    <w:rsid w:val="007F27E2"/>
    <w:rsid w:val="00810597"/>
    <w:rsid w:val="008307CB"/>
    <w:rsid w:val="00837B65"/>
    <w:rsid w:val="00855692"/>
    <w:rsid w:val="00855B64"/>
    <w:rsid w:val="00857775"/>
    <w:rsid w:val="008615DA"/>
    <w:rsid w:val="00865316"/>
    <w:rsid w:val="00870E44"/>
    <w:rsid w:val="00892000"/>
    <w:rsid w:val="008970E8"/>
    <w:rsid w:val="008B0AC4"/>
    <w:rsid w:val="008B21FC"/>
    <w:rsid w:val="008D132B"/>
    <w:rsid w:val="008E192F"/>
    <w:rsid w:val="008E2AC5"/>
    <w:rsid w:val="008F7B0E"/>
    <w:rsid w:val="00912EE6"/>
    <w:rsid w:val="009148A7"/>
    <w:rsid w:val="00921395"/>
    <w:rsid w:val="009306CF"/>
    <w:rsid w:val="00931A4C"/>
    <w:rsid w:val="00935EF1"/>
    <w:rsid w:val="0094558C"/>
    <w:rsid w:val="00954F98"/>
    <w:rsid w:val="00975D71"/>
    <w:rsid w:val="0098589D"/>
    <w:rsid w:val="00986811"/>
    <w:rsid w:val="00991D77"/>
    <w:rsid w:val="009A2C85"/>
    <w:rsid w:val="009A454A"/>
    <w:rsid w:val="009A7108"/>
    <w:rsid w:val="009D20B3"/>
    <w:rsid w:val="009D4EE6"/>
    <w:rsid w:val="009D612C"/>
    <w:rsid w:val="009D7D0F"/>
    <w:rsid w:val="009E0EDD"/>
    <w:rsid w:val="009E2681"/>
    <w:rsid w:val="00A01543"/>
    <w:rsid w:val="00A03ED4"/>
    <w:rsid w:val="00A0724A"/>
    <w:rsid w:val="00A24457"/>
    <w:rsid w:val="00A25CB2"/>
    <w:rsid w:val="00A7237C"/>
    <w:rsid w:val="00A90162"/>
    <w:rsid w:val="00A97D81"/>
    <w:rsid w:val="00AB0557"/>
    <w:rsid w:val="00AE3915"/>
    <w:rsid w:val="00AF6AA6"/>
    <w:rsid w:val="00B037EA"/>
    <w:rsid w:val="00B0460A"/>
    <w:rsid w:val="00B101EE"/>
    <w:rsid w:val="00B26FCE"/>
    <w:rsid w:val="00B27CC6"/>
    <w:rsid w:val="00B34FB0"/>
    <w:rsid w:val="00B53131"/>
    <w:rsid w:val="00B57E99"/>
    <w:rsid w:val="00B644E8"/>
    <w:rsid w:val="00B742BA"/>
    <w:rsid w:val="00B75464"/>
    <w:rsid w:val="00BA01DA"/>
    <w:rsid w:val="00BA04EF"/>
    <w:rsid w:val="00BA29A9"/>
    <w:rsid w:val="00BA5CB3"/>
    <w:rsid w:val="00BC34F5"/>
    <w:rsid w:val="00BC4873"/>
    <w:rsid w:val="00BD05C7"/>
    <w:rsid w:val="00BD421F"/>
    <w:rsid w:val="00BD75AA"/>
    <w:rsid w:val="00BD7F48"/>
    <w:rsid w:val="00BE01B0"/>
    <w:rsid w:val="00BE4C72"/>
    <w:rsid w:val="00BE6AFC"/>
    <w:rsid w:val="00BF3534"/>
    <w:rsid w:val="00C008D8"/>
    <w:rsid w:val="00C03A3F"/>
    <w:rsid w:val="00C10CF1"/>
    <w:rsid w:val="00C14AF6"/>
    <w:rsid w:val="00C15C11"/>
    <w:rsid w:val="00C17EEA"/>
    <w:rsid w:val="00C34AD1"/>
    <w:rsid w:val="00C35BCF"/>
    <w:rsid w:val="00C51D01"/>
    <w:rsid w:val="00C651CE"/>
    <w:rsid w:val="00C71CD6"/>
    <w:rsid w:val="00C74223"/>
    <w:rsid w:val="00C81270"/>
    <w:rsid w:val="00CA7492"/>
    <w:rsid w:val="00CC765B"/>
    <w:rsid w:val="00CD3E66"/>
    <w:rsid w:val="00CE52A3"/>
    <w:rsid w:val="00CF667F"/>
    <w:rsid w:val="00D03D31"/>
    <w:rsid w:val="00D042B9"/>
    <w:rsid w:val="00D511E2"/>
    <w:rsid w:val="00D64D37"/>
    <w:rsid w:val="00D710BC"/>
    <w:rsid w:val="00D7267A"/>
    <w:rsid w:val="00D73B84"/>
    <w:rsid w:val="00D83EFB"/>
    <w:rsid w:val="00D84C82"/>
    <w:rsid w:val="00DA2B01"/>
    <w:rsid w:val="00DB77D7"/>
    <w:rsid w:val="00DC6EF7"/>
    <w:rsid w:val="00DC7345"/>
    <w:rsid w:val="00DD40F1"/>
    <w:rsid w:val="00DD5D98"/>
    <w:rsid w:val="00DE5EE7"/>
    <w:rsid w:val="00DF0B22"/>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522C"/>
    <w:rsid w:val="00ED799E"/>
    <w:rsid w:val="00EE32DC"/>
    <w:rsid w:val="00F23AF6"/>
    <w:rsid w:val="00F40F35"/>
    <w:rsid w:val="00F44136"/>
    <w:rsid w:val="00F51AEA"/>
    <w:rsid w:val="00F5498E"/>
    <w:rsid w:val="00F57C76"/>
    <w:rsid w:val="00F941D3"/>
    <w:rsid w:val="00FC749C"/>
    <w:rsid w:val="00FD5323"/>
    <w:rsid w:val="00FD5FF1"/>
    <w:rsid w:val="00FE38C7"/>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shropshire.gov.uk/online-applications/applicationDetails.do?activeTab=summary&amp;keyVal=OFNVM9TD0BN00" TargetMode="External"/><Relationship Id="rId3" Type="http://schemas.microsoft.com/office/2007/relationships/stylesWithEffects" Target="stylesWithEffects.xml"/><Relationship Id="rId7" Type="http://schemas.openxmlformats.org/officeDocument/2006/relationships/hyperlink" Target="mailto:baystonhillpc@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shropshire.gov.uk/online-" TargetMode="External"/><Relationship Id="rId4" Type="http://schemas.openxmlformats.org/officeDocument/2006/relationships/settings" Target="settings.xml"/><Relationship Id="rId9" Type="http://schemas.openxmlformats.org/officeDocument/2006/relationships/hyperlink" Target="http://pa.shropshire.gov.uk/online-applications/applicationDetails.do?activeTab=summary&amp;keyVal=OD5BENTDGTZ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13</cp:revision>
  <cp:lastPrinted>2016-11-21T14:12:00Z</cp:lastPrinted>
  <dcterms:created xsi:type="dcterms:W3CDTF">2016-11-18T14:51:00Z</dcterms:created>
  <dcterms:modified xsi:type="dcterms:W3CDTF">2016-11-21T14:15:00Z</dcterms:modified>
</cp:coreProperties>
</file>