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8749C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B0959" w:rsidRDefault="004B09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B0959" w:rsidRDefault="004B0959">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9C1BF0">
        <w:rPr>
          <w:rFonts w:ascii="Arial" w:hAnsi="Arial" w:cs="Arial"/>
          <w:b/>
          <w:i/>
          <w:color w:val="009900"/>
        </w:rPr>
        <w:tab/>
      </w:r>
      <w:r w:rsidR="009C1BF0">
        <w:rPr>
          <w:rFonts w:ascii="Arial" w:hAnsi="Arial" w:cs="Arial"/>
          <w:b/>
          <w:i/>
          <w:color w:val="009900"/>
        </w:rPr>
        <w:tab/>
      </w:r>
      <w:r w:rsidR="009C1BF0">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2A6E12">
        <w:rPr>
          <w:rFonts w:ascii="Arial" w:hAnsi="Arial" w:cs="Arial"/>
          <w:b/>
          <w:bCs/>
        </w:rPr>
        <w:t>Caroline Higgins</w:t>
      </w:r>
      <w:r w:rsidR="002A6E12">
        <w:rPr>
          <w:rFonts w:ascii="Arial" w:hAnsi="Arial" w:cs="Arial"/>
          <w:b/>
          <w:bCs/>
        </w:rPr>
        <w:tab/>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927595">
        <w:rPr>
          <w:rFonts w:ascii="Arial" w:hAnsi="Arial" w:cs="Arial"/>
          <w:b/>
          <w:bCs/>
        </w:rPr>
        <w:t>Kieth Keel</w:t>
      </w:r>
    </w:p>
    <w:p w:rsidR="002A6E12" w:rsidRDefault="002A6E12"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Minutes of a</w:t>
      </w:r>
      <w:r w:rsidR="00846856">
        <w:rPr>
          <w:rFonts w:ascii="Arial" w:hAnsi="Arial" w:cs="Arial"/>
          <w:b/>
        </w:rPr>
        <w:t>n Amenities Committee</w:t>
      </w:r>
      <w:r w:rsidRPr="000D2912">
        <w:rPr>
          <w:rFonts w:ascii="Arial" w:hAnsi="Arial" w:cs="Arial"/>
          <w:b/>
        </w:rPr>
        <w:t xml:space="preserve"> Meeting held at 7.</w:t>
      </w:r>
      <w:r w:rsidR="00927595">
        <w:rPr>
          <w:rFonts w:ascii="Arial" w:hAnsi="Arial" w:cs="Arial"/>
          <w:b/>
        </w:rPr>
        <w:t>0</w:t>
      </w:r>
      <w:r w:rsidR="00185CFB">
        <w:rPr>
          <w:rFonts w:ascii="Arial" w:hAnsi="Arial" w:cs="Arial"/>
          <w:b/>
        </w:rPr>
        <w:t>0</w:t>
      </w:r>
      <w:r w:rsidRPr="000D2912">
        <w:rPr>
          <w:rFonts w:ascii="Arial" w:hAnsi="Arial" w:cs="Arial"/>
          <w:b/>
        </w:rPr>
        <w:t xml:space="preserve"> pm on Monday </w:t>
      </w:r>
      <w:r w:rsidR="00D84ABF">
        <w:rPr>
          <w:rFonts w:ascii="Arial" w:hAnsi="Arial" w:cs="Arial"/>
          <w:b/>
        </w:rPr>
        <w:t>20</w:t>
      </w:r>
      <w:r w:rsidR="00D84ABF">
        <w:rPr>
          <w:rFonts w:ascii="Arial" w:hAnsi="Arial" w:cs="Arial"/>
          <w:b/>
          <w:vertAlign w:val="superscript"/>
        </w:rPr>
        <w:t xml:space="preserve"> </w:t>
      </w:r>
      <w:r w:rsidR="00D84ABF">
        <w:rPr>
          <w:rFonts w:ascii="Arial" w:hAnsi="Arial" w:cs="Arial"/>
          <w:b/>
        </w:rPr>
        <w:t>November</w:t>
      </w:r>
      <w:bookmarkStart w:id="0" w:name="_GoBack"/>
      <w:bookmarkEnd w:id="0"/>
      <w:r w:rsidR="002A6E12">
        <w:rPr>
          <w:rFonts w:ascii="Arial" w:hAnsi="Arial" w:cs="Arial"/>
          <w:b/>
        </w:rPr>
        <w:t xml:space="preserve"> </w:t>
      </w:r>
      <w:r w:rsidR="00EB7DCE">
        <w:rPr>
          <w:rFonts w:ascii="Arial" w:hAnsi="Arial" w:cs="Arial"/>
          <w:b/>
        </w:rPr>
        <w:t xml:space="preserve">2017 </w:t>
      </w:r>
      <w:r w:rsidRPr="000D2912">
        <w:rPr>
          <w:rFonts w:ascii="Arial" w:hAnsi="Arial" w:cs="Arial"/>
          <w:b/>
        </w:rPr>
        <w:t>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846856" w:rsidP="00D33E32">
            <w:pPr>
              <w:ind w:right="743"/>
              <w:jc w:val="both"/>
              <w:rPr>
                <w:rFonts w:ascii="Arial" w:hAnsi="Arial" w:cs="Arial"/>
              </w:rPr>
            </w:pPr>
            <w:r>
              <w:rPr>
                <w:rFonts w:ascii="Arial" w:hAnsi="Arial" w:cs="Arial"/>
              </w:rPr>
              <w:t>Cllrs Clarke</w:t>
            </w:r>
            <w:r w:rsidR="00EF40C1">
              <w:rPr>
                <w:rFonts w:ascii="Arial" w:hAnsi="Arial" w:cs="Arial"/>
              </w:rPr>
              <w:t>,</w:t>
            </w:r>
            <w:r w:rsidR="00EF40C1" w:rsidRPr="000D2912">
              <w:rPr>
                <w:rFonts w:ascii="Arial" w:hAnsi="Arial" w:cs="Arial"/>
              </w:rPr>
              <w:t xml:space="preserve"> </w:t>
            </w:r>
            <w:r w:rsidR="00C0055A">
              <w:rPr>
                <w:rFonts w:ascii="Arial" w:hAnsi="Arial" w:cs="Arial"/>
              </w:rPr>
              <w:t xml:space="preserve">(Chair); </w:t>
            </w:r>
            <w:r w:rsidR="00AE710E">
              <w:rPr>
                <w:rFonts w:ascii="Arial" w:hAnsi="Arial" w:cs="Arial"/>
              </w:rPr>
              <w:t>Mrs Whittall</w:t>
            </w:r>
            <w:r w:rsidR="00C0055A">
              <w:rPr>
                <w:rFonts w:ascii="Arial" w:hAnsi="Arial" w:cs="Arial"/>
              </w:rPr>
              <w:t>, (Vice Chair)</w:t>
            </w:r>
            <w:r w:rsidR="00AE710E">
              <w:rPr>
                <w:rFonts w:ascii="Arial" w:hAnsi="Arial" w:cs="Arial"/>
              </w:rPr>
              <w:t xml:space="preserve">; </w:t>
            </w:r>
            <w:r w:rsidR="000D2912" w:rsidRPr="000D2912">
              <w:rPr>
                <w:rFonts w:ascii="Arial" w:hAnsi="Arial" w:cs="Arial"/>
              </w:rPr>
              <w:t>Keel</w:t>
            </w:r>
            <w:r w:rsidR="0071099A">
              <w:rPr>
                <w:rFonts w:ascii="Arial" w:hAnsi="Arial" w:cs="Arial"/>
              </w:rPr>
              <w:t xml:space="preserve">, </w:t>
            </w:r>
            <w:r w:rsidR="0073458A">
              <w:rPr>
                <w:rFonts w:ascii="Arial" w:hAnsi="Arial" w:cs="Arial"/>
              </w:rPr>
              <w:t xml:space="preserve">Breeze, </w:t>
            </w:r>
            <w:r w:rsidR="00D33E32">
              <w:rPr>
                <w:rFonts w:ascii="Arial" w:hAnsi="Arial" w:cs="Arial"/>
              </w:rPr>
              <w:t xml:space="preserve">Hudson; Jones; </w:t>
            </w:r>
            <w:r w:rsidR="00407988">
              <w:rPr>
                <w:rFonts w:ascii="Arial" w:hAnsi="Arial" w:cs="Arial"/>
              </w:rPr>
              <w:t xml:space="preserve"> Engler; </w:t>
            </w:r>
            <w:r w:rsidR="00927595">
              <w:rPr>
                <w:rFonts w:ascii="Arial" w:hAnsi="Arial" w:cs="Arial"/>
              </w:rPr>
              <w:t>Mrs Lewis</w:t>
            </w:r>
            <w:r w:rsidR="00D33E32">
              <w:rPr>
                <w:rFonts w:ascii="Arial" w:hAnsi="Arial" w:cs="Arial"/>
              </w:rPr>
              <w:t>; Parkhurst; Gouge</w:t>
            </w:r>
            <w:r w:rsidR="00927595">
              <w:rPr>
                <w:rFonts w:ascii="Arial" w:hAnsi="Arial" w:cs="Arial"/>
              </w:rPr>
              <w:t xml:space="preserve"> </w:t>
            </w:r>
            <w:r w:rsidR="00D33E32">
              <w:rPr>
                <w:rFonts w:ascii="Arial" w:hAnsi="Arial" w:cs="Arial"/>
              </w:rPr>
              <w:t xml:space="preserve">and Mrs Robinson.  </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907D7" w:rsidRDefault="007907D7" w:rsidP="00AF5391">
            <w:pPr>
              <w:rPr>
                <w:rFonts w:ascii="Arial" w:hAnsi="Arial" w:cs="Arial"/>
              </w:rPr>
            </w:pPr>
          </w:p>
          <w:p w:rsidR="005D72F6" w:rsidRDefault="002A6E12" w:rsidP="00AF5391">
            <w:pPr>
              <w:rPr>
                <w:rFonts w:ascii="Arial" w:hAnsi="Arial" w:cs="Arial"/>
              </w:rPr>
            </w:pPr>
            <w:r>
              <w:rPr>
                <w:rFonts w:ascii="Arial" w:hAnsi="Arial" w:cs="Arial"/>
              </w:rPr>
              <w:t>Caroline Higgins</w:t>
            </w:r>
            <w:r w:rsidR="00356DD8">
              <w:rPr>
                <w:rFonts w:ascii="Arial" w:hAnsi="Arial" w:cs="Arial"/>
              </w:rPr>
              <w:t xml:space="preserve">– </w:t>
            </w:r>
            <w:r w:rsidR="00317FAB">
              <w:rPr>
                <w:rFonts w:ascii="Arial" w:hAnsi="Arial" w:cs="Arial"/>
              </w:rPr>
              <w:t>Clerk</w:t>
            </w:r>
            <w:r w:rsidR="00AE710E">
              <w:rPr>
                <w:rFonts w:ascii="Arial" w:hAnsi="Arial" w:cs="Arial"/>
              </w:rPr>
              <w:t xml:space="preserve">; </w:t>
            </w:r>
            <w:r w:rsidR="00D33E32">
              <w:rPr>
                <w:rFonts w:ascii="Arial" w:hAnsi="Arial" w:cs="Arial"/>
              </w:rPr>
              <w:t>R Courtney, resident and employee</w:t>
            </w:r>
          </w:p>
          <w:p w:rsidR="00AF5391" w:rsidRPr="000D2912" w:rsidRDefault="00AF5391" w:rsidP="00AF5391">
            <w:pPr>
              <w:rPr>
                <w:rFonts w:ascii="Arial" w:hAnsi="Arial" w:cs="Arial"/>
              </w:rPr>
            </w:pPr>
          </w:p>
        </w:tc>
      </w:tr>
    </w:tbl>
    <w:p w:rsidR="00361108" w:rsidRDefault="00361108" w:rsidP="00AF5391">
      <w:pPr>
        <w:rPr>
          <w:rFonts w:ascii="Arial" w:hAnsi="Arial" w:cs="Arial"/>
        </w:rPr>
      </w:pPr>
    </w:p>
    <w:p w:rsidR="000D2912" w:rsidRPr="00C0055A" w:rsidRDefault="00AE710E" w:rsidP="002437A8">
      <w:pPr>
        <w:ind w:left="1440" w:hanging="1440"/>
        <w:rPr>
          <w:rFonts w:ascii="Arial" w:hAnsi="Arial" w:cs="Arial"/>
        </w:rPr>
      </w:pPr>
      <w:r>
        <w:rPr>
          <w:rFonts w:ascii="Arial" w:hAnsi="Arial" w:cs="Arial"/>
          <w:b/>
        </w:rPr>
        <w:t>A</w:t>
      </w:r>
      <w:r w:rsidR="00D33E32">
        <w:rPr>
          <w:rFonts w:ascii="Arial" w:hAnsi="Arial" w:cs="Arial"/>
          <w:b/>
        </w:rPr>
        <w:t>94</w:t>
      </w:r>
      <w:r>
        <w:rPr>
          <w:rFonts w:ascii="Arial" w:hAnsi="Arial" w:cs="Arial"/>
          <w:b/>
        </w:rPr>
        <w:t>.17</w:t>
      </w:r>
      <w:r>
        <w:rPr>
          <w:rFonts w:ascii="Arial" w:hAnsi="Arial" w:cs="Arial"/>
          <w:b/>
        </w:rPr>
        <w:tab/>
      </w:r>
      <w:r w:rsidR="00C0055A">
        <w:rPr>
          <w:rFonts w:ascii="Arial" w:hAnsi="Arial" w:cs="Arial"/>
          <w:b/>
        </w:rPr>
        <w:t xml:space="preserve">APOLOGIES – </w:t>
      </w:r>
      <w:r w:rsidR="00D33E32">
        <w:rPr>
          <w:rFonts w:ascii="Arial" w:hAnsi="Arial" w:cs="Arial"/>
        </w:rPr>
        <w:t>None</w:t>
      </w:r>
    </w:p>
    <w:p w:rsidR="002437A8" w:rsidRPr="000806D1" w:rsidRDefault="002437A8" w:rsidP="002437A8">
      <w:pPr>
        <w:rPr>
          <w:rFonts w:ascii="Arial" w:hAnsi="Arial" w:cs="Arial"/>
        </w:rPr>
      </w:pPr>
      <w:r>
        <w:rPr>
          <w:rFonts w:ascii="Arial" w:hAnsi="Arial" w:cs="Arial"/>
        </w:rPr>
        <w:tab/>
      </w:r>
    </w:p>
    <w:p w:rsidR="00D33E32" w:rsidRPr="00230A8A" w:rsidRDefault="00EB7DCE" w:rsidP="000D2912">
      <w:pPr>
        <w:ind w:left="1440" w:hanging="1440"/>
        <w:jc w:val="both"/>
        <w:rPr>
          <w:rFonts w:ascii="Arial" w:hAnsi="Arial" w:cs="Arial"/>
          <w:i/>
        </w:rPr>
      </w:pPr>
      <w:r>
        <w:rPr>
          <w:rFonts w:ascii="Arial" w:hAnsi="Arial" w:cs="Arial"/>
          <w:b/>
        </w:rPr>
        <w:t>A</w:t>
      </w:r>
      <w:r w:rsidR="00D33E32">
        <w:rPr>
          <w:rFonts w:ascii="Arial" w:hAnsi="Arial" w:cs="Arial"/>
          <w:b/>
        </w:rPr>
        <w:t>95</w:t>
      </w:r>
      <w:r>
        <w:rPr>
          <w:rFonts w:ascii="Arial" w:hAnsi="Arial" w:cs="Arial"/>
          <w:b/>
        </w:rPr>
        <w:t>.17</w:t>
      </w:r>
      <w:r w:rsidR="000D2912" w:rsidRPr="000D2912">
        <w:rPr>
          <w:rFonts w:ascii="Arial" w:hAnsi="Arial" w:cs="Arial"/>
        </w:rPr>
        <w:tab/>
      </w:r>
      <w:r w:rsidR="000D2912" w:rsidRPr="000D2912">
        <w:rPr>
          <w:rFonts w:ascii="Arial" w:hAnsi="Arial" w:cs="Arial"/>
          <w:b/>
        </w:rPr>
        <w:t>DECLARATIONS OF DISCLOSABLE PECUNIARY INTEREST</w:t>
      </w:r>
      <w:r w:rsidR="000D2912" w:rsidRPr="000D2912">
        <w:rPr>
          <w:rFonts w:ascii="Arial" w:hAnsi="Arial" w:cs="Arial"/>
        </w:rPr>
        <w:t xml:space="preserve"> –</w:t>
      </w:r>
      <w:r w:rsidR="00ED34BA">
        <w:rPr>
          <w:rFonts w:ascii="Arial" w:hAnsi="Arial" w:cs="Arial"/>
        </w:rPr>
        <w:t xml:space="preserve">Cllr Clarke </w:t>
      </w:r>
      <w:r w:rsidR="00C0055A">
        <w:rPr>
          <w:rFonts w:ascii="Arial" w:hAnsi="Arial" w:cs="Arial"/>
        </w:rPr>
        <w:t>declare</w:t>
      </w:r>
      <w:r w:rsidR="00ED34BA">
        <w:rPr>
          <w:rFonts w:ascii="Arial" w:hAnsi="Arial" w:cs="Arial"/>
        </w:rPr>
        <w:t xml:space="preserve">d </w:t>
      </w:r>
      <w:r w:rsidR="00C0055A">
        <w:rPr>
          <w:rFonts w:ascii="Arial" w:hAnsi="Arial" w:cs="Arial"/>
        </w:rPr>
        <w:t xml:space="preserve">that </w:t>
      </w:r>
      <w:r w:rsidR="00ED34BA">
        <w:rPr>
          <w:rFonts w:ascii="Arial" w:hAnsi="Arial" w:cs="Arial"/>
        </w:rPr>
        <w:t xml:space="preserve">his wife is employed as a key holder for Long Meadow play area and he is </w:t>
      </w:r>
      <w:r w:rsidR="00C0055A">
        <w:rPr>
          <w:rFonts w:ascii="Arial" w:hAnsi="Arial" w:cs="Arial"/>
        </w:rPr>
        <w:t>the Council Representative</w:t>
      </w:r>
      <w:r w:rsidR="00ED34BA">
        <w:rPr>
          <w:rFonts w:ascii="Arial" w:hAnsi="Arial" w:cs="Arial"/>
        </w:rPr>
        <w:t xml:space="preserve"> to Bayston Hill Bowling Club. </w:t>
      </w:r>
      <w:r w:rsidR="002635CC">
        <w:rPr>
          <w:rFonts w:ascii="Arial" w:hAnsi="Arial" w:cs="Arial"/>
        </w:rPr>
        <w:t xml:space="preserve"> </w:t>
      </w:r>
      <w:r w:rsidR="00AE710E">
        <w:rPr>
          <w:rFonts w:ascii="Arial" w:hAnsi="Arial" w:cs="Arial"/>
        </w:rPr>
        <w:t xml:space="preserve">Cllr Mrs Whittall stated her son-in-law hires the </w:t>
      </w:r>
      <w:r w:rsidR="00C0055A">
        <w:rPr>
          <w:rFonts w:ascii="Arial" w:hAnsi="Arial" w:cs="Arial"/>
        </w:rPr>
        <w:t xml:space="preserve">Council </w:t>
      </w:r>
      <w:r w:rsidR="00AE710E">
        <w:rPr>
          <w:rFonts w:ascii="Arial" w:hAnsi="Arial" w:cs="Arial"/>
        </w:rPr>
        <w:t xml:space="preserve">football pitches.  </w:t>
      </w:r>
      <w:r w:rsidR="00230A8A">
        <w:rPr>
          <w:rFonts w:ascii="Arial" w:hAnsi="Arial" w:cs="Arial"/>
          <w:i/>
        </w:rPr>
        <w:t>Cllr Engler later declared his interest in item A101.17 as a resident of the Common)</w:t>
      </w:r>
    </w:p>
    <w:p w:rsidR="00251A23" w:rsidRDefault="00251A23" w:rsidP="000D2912">
      <w:pPr>
        <w:ind w:left="1440" w:hanging="1440"/>
        <w:jc w:val="both"/>
        <w:rPr>
          <w:rFonts w:ascii="Arial" w:hAnsi="Arial" w:cs="Arial"/>
        </w:rPr>
      </w:pPr>
      <w:r>
        <w:rPr>
          <w:rFonts w:ascii="Arial" w:hAnsi="Arial" w:cs="Arial"/>
        </w:rPr>
        <w:tab/>
      </w:r>
    </w:p>
    <w:p w:rsidR="00927595" w:rsidRDefault="00C0055A" w:rsidP="0049427D">
      <w:pPr>
        <w:ind w:left="1440" w:hanging="1440"/>
        <w:jc w:val="both"/>
        <w:rPr>
          <w:rFonts w:ascii="Arial" w:hAnsi="Arial" w:cs="Arial"/>
        </w:rPr>
      </w:pPr>
      <w:r>
        <w:rPr>
          <w:rFonts w:ascii="Arial" w:hAnsi="Arial" w:cs="Arial"/>
          <w:b/>
        </w:rPr>
        <w:t>A</w:t>
      </w:r>
      <w:r w:rsidR="00D33E32">
        <w:rPr>
          <w:rFonts w:ascii="Arial" w:hAnsi="Arial" w:cs="Arial"/>
          <w:b/>
        </w:rPr>
        <w:t>96</w:t>
      </w:r>
      <w:r w:rsidR="00EB7DCE">
        <w:rPr>
          <w:rFonts w:ascii="Arial" w:hAnsi="Arial" w:cs="Arial"/>
          <w:b/>
        </w:rPr>
        <w:t>.17</w:t>
      </w:r>
      <w:r w:rsidR="00251A23">
        <w:rPr>
          <w:rFonts w:ascii="Arial" w:hAnsi="Arial" w:cs="Arial"/>
        </w:rPr>
        <w:tab/>
      </w:r>
      <w:r w:rsidR="000D2912" w:rsidRPr="000D2912">
        <w:rPr>
          <w:rFonts w:ascii="Arial" w:hAnsi="Arial" w:cs="Arial"/>
          <w:b/>
        </w:rPr>
        <w:t>PUBLIC SPEAKING</w:t>
      </w:r>
      <w:r w:rsidR="000D2912" w:rsidRPr="000D2912">
        <w:rPr>
          <w:rFonts w:ascii="Arial" w:hAnsi="Arial" w:cs="Arial"/>
        </w:rPr>
        <w:t xml:space="preserve"> </w:t>
      </w:r>
      <w:r w:rsidR="000D2912" w:rsidRPr="000D2912">
        <w:rPr>
          <w:rFonts w:ascii="Arial" w:hAnsi="Arial" w:cs="Arial"/>
          <w:b/>
        </w:rPr>
        <w:t xml:space="preserve">AT COUNCIL MEETINGS </w:t>
      </w:r>
      <w:r w:rsidR="00846856">
        <w:rPr>
          <w:rFonts w:ascii="Arial" w:hAnsi="Arial" w:cs="Arial"/>
          <w:b/>
        </w:rPr>
        <w:t>–</w:t>
      </w:r>
      <w:r w:rsidR="008008B8">
        <w:rPr>
          <w:rFonts w:ascii="Arial" w:hAnsi="Arial" w:cs="Arial"/>
          <w:b/>
        </w:rPr>
        <w:t xml:space="preserve"> </w:t>
      </w:r>
      <w:r w:rsidR="00D33E32">
        <w:rPr>
          <w:rFonts w:ascii="Arial" w:hAnsi="Arial" w:cs="Arial"/>
        </w:rPr>
        <w:t xml:space="preserve">Mrs Courtney offered to answer questions on agenda item </w:t>
      </w:r>
      <w:r w:rsidR="00341656">
        <w:rPr>
          <w:rFonts w:ascii="Arial" w:hAnsi="Arial" w:cs="Arial"/>
        </w:rPr>
        <w:t>A102.17 (Review of Litter and Dog Waste Bins).  No questions were asked and the public session closed.</w:t>
      </w:r>
    </w:p>
    <w:p w:rsidR="00560035" w:rsidRDefault="00560035" w:rsidP="00560035">
      <w:pPr>
        <w:jc w:val="both"/>
        <w:rPr>
          <w:rFonts w:ascii="Arial" w:hAnsi="Arial" w:cs="Arial"/>
        </w:rPr>
      </w:pPr>
      <w:r>
        <w:rPr>
          <w:rFonts w:ascii="Arial" w:hAnsi="Arial" w:cs="Arial"/>
        </w:rPr>
        <w:tab/>
      </w:r>
      <w:r>
        <w:rPr>
          <w:rFonts w:ascii="Arial" w:hAnsi="Arial" w:cs="Arial"/>
        </w:rPr>
        <w:tab/>
      </w:r>
    </w:p>
    <w:p w:rsidR="00D33B8F" w:rsidRDefault="00EB7DCE" w:rsidP="00341656">
      <w:pPr>
        <w:ind w:left="1418" w:hanging="1418"/>
        <w:jc w:val="both"/>
        <w:rPr>
          <w:rFonts w:ascii="Arial" w:hAnsi="Arial" w:cs="Arial"/>
        </w:rPr>
      </w:pPr>
      <w:r>
        <w:rPr>
          <w:rFonts w:ascii="Arial" w:hAnsi="Arial" w:cs="Arial"/>
          <w:b/>
        </w:rPr>
        <w:t>A</w:t>
      </w:r>
      <w:r w:rsidR="00341656">
        <w:rPr>
          <w:rFonts w:ascii="Arial" w:hAnsi="Arial" w:cs="Arial"/>
          <w:b/>
        </w:rPr>
        <w:t>97</w:t>
      </w:r>
      <w:r>
        <w:rPr>
          <w:rFonts w:ascii="Arial" w:hAnsi="Arial" w:cs="Arial"/>
          <w:b/>
        </w:rPr>
        <w:t>.17</w:t>
      </w:r>
      <w:r w:rsidR="000D2912" w:rsidRPr="000D2912">
        <w:rPr>
          <w:rFonts w:ascii="Arial" w:hAnsi="Arial" w:cs="Arial"/>
        </w:rPr>
        <w:tab/>
      </w:r>
      <w:r w:rsidR="000D2912" w:rsidRPr="000D2912">
        <w:rPr>
          <w:rFonts w:ascii="Arial" w:hAnsi="Arial" w:cs="Arial"/>
          <w:b/>
        </w:rPr>
        <w:t>MINUTES –</w:t>
      </w:r>
      <w:r w:rsidR="00927595">
        <w:rPr>
          <w:rFonts w:ascii="Arial" w:hAnsi="Arial" w:cs="Arial"/>
          <w:b/>
        </w:rPr>
        <w:t xml:space="preserve"> </w:t>
      </w:r>
      <w:r w:rsidR="00927595">
        <w:rPr>
          <w:rFonts w:ascii="Arial" w:hAnsi="Arial" w:cs="Arial"/>
        </w:rPr>
        <w:t xml:space="preserve">It was </w:t>
      </w:r>
      <w:r w:rsidR="00927595" w:rsidRPr="00B35F7D">
        <w:rPr>
          <w:rFonts w:ascii="Arial" w:hAnsi="Arial" w:cs="Arial"/>
          <w:b/>
        </w:rPr>
        <w:t xml:space="preserve">resolved </w:t>
      </w:r>
      <w:r w:rsidR="00B35F7D" w:rsidRPr="00B35F7D">
        <w:rPr>
          <w:rFonts w:ascii="Arial" w:hAnsi="Arial" w:cs="Arial"/>
          <w:b/>
        </w:rPr>
        <w:t>unanimously</w:t>
      </w:r>
      <w:r w:rsidR="00B35F7D">
        <w:rPr>
          <w:rFonts w:ascii="Arial" w:hAnsi="Arial" w:cs="Arial"/>
        </w:rPr>
        <w:t xml:space="preserve"> that the minutes of the meeting held on </w:t>
      </w:r>
      <w:r w:rsidR="00341656">
        <w:rPr>
          <w:rFonts w:ascii="Arial" w:hAnsi="Arial" w:cs="Arial"/>
        </w:rPr>
        <w:t>2 October</w:t>
      </w:r>
      <w:r w:rsidR="00B35F7D">
        <w:rPr>
          <w:rFonts w:ascii="Arial" w:hAnsi="Arial" w:cs="Arial"/>
        </w:rPr>
        <w:t xml:space="preserve"> 2017</w:t>
      </w:r>
      <w:r w:rsidR="00EB18D1">
        <w:rPr>
          <w:rFonts w:ascii="Arial" w:hAnsi="Arial" w:cs="Arial"/>
        </w:rPr>
        <w:t xml:space="preserve"> </w:t>
      </w:r>
      <w:r w:rsidR="00927595">
        <w:rPr>
          <w:rFonts w:ascii="Arial" w:hAnsi="Arial" w:cs="Arial"/>
        </w:rPr>
        <w:t>be</w:t>
      </w:r>
      <w:r w:rsidR="00EB18D1">
        <w:rPr>
          <w:rFonts w:ascii="Arial" w:hAnsi="Arial" w:cs="Arial"/>
        </w:rPr>
        <w:t xml:space="preserve"> approved </w:t>
      </w:r>
      <w:r w:rsidR="00185CFB">
        <w:rPr>
          <w:rFonts w:ascii="Arial" w:hAnsi="Arial" w:cs="Arial"/>
        </w:rPr>
        <w:t>as a true record</w:t>
      </w:r>
      <w:r w:rsidR="00EB18D1">
        <w:rPr>
          <w:rFonts w:ascii="Arial" w:hAnsi="Arial" w:cs="Arial"/>
        </w:rPr>
        <w:t>.</w:t>
      </w:r>
    </w:p>
    <w:p w:rsidR="00EB18D1" w:rsidRPr="00EB7DCE" w:rsidRDefault="00EB18D1" w:rsidP="00D33B8F">
      <w:pPr>
        <w:ind w:left="1418" w:hanging="1418"/>
        <w:jc w:val="both"/>
        <w:rPr>
          <w:rFonts w:ascii="Arial" w:hAnsi="Arial" w:cs="Arial"/>
        </w:rPr>
      </w:pPr>
    </w:p>
    <w:p w:rsidR="003B43FB" w:rsidRDefault="00EB18D1" w:rsidP="005B553E">
      <w:pPr>
        <w:ind w:left="1418" w:hanging="1418"/>
        <w:jc w:val="both"/>
        <w:rPr>
          <w:rFonts w:ascii="Arial" w:hAnsi="Arial" w:cs="Arial"/>
        </w:rPr>
      </w:pPr>
      <w:r>
        <w:rPr>
          <w:rFonts w:ascii="Arial" w:hAnsi="Arial" w:cs="Arial"/>
          <w:b/>
        </w:rPr>
        <w:t>A</w:t>
      </w:r>
      <w:r w:rsidR="00341656">
        <w:rPr>
          <w:rFonts w:ascii="Arial" w:hAnsi="Arial" w:cs="Arial"/>
          <w:b/>
        </w:rPr>
        <w:t>9</w:t>
      </w:r>
      <w:r w:rsidR="00B35F7D">
        <w:rPr>
          <w:rFonts w:ascii="Arial" w:hAnsi="Arial" w:cs="Arial"/>
          <w:b/>
        </w:rPr>
        <w:t>8</w:t>
      </w:r>
      <w:r>
        <w:rPr>
          <w:rFonts w:ascii="Arial" w:hAnsi="Arial" w:cs="Arial"/>
          <w:b/>
        </w:rPr>
        <w:t>.17</w:t>
      </w:r>
      <w:r w:rsidR="000D2912" w:rsidRPr="000D2912">
        <w:rPr>
          <w:rFonts w:ascii="Arial" w:hAnsi="Arial" w:cs="Arial"/>
        </w:rPr>
        <w:tab/>
      </w:r>
      <w:r w:rsidR="00341656">
        <w:rPr>
          <w:rFonts w:ascii="Arial" w:hAnsi="Arial" w:cs="Arial"/>
          <w:b/>
        </w:rPr>
        <w:t xml:space="preserve">CLERK’S REPORT AND </w:t>
      </w:r>
      <w:r w:rsidR="000D2912" w:rsidRPr="000D2912">
        <w:rPr>
          <w:rFonts w:ascii="Arial" w:hAnsi="Arial" w:cs="Arial"/>
          <w:b/>
        </w:rPr>
        <w:t xml:space="preserve">MATTERS ARISING </w:t>
      </w:r>
      <w:r w:rsidR="004071AE">
        <w:rPr>
          <w:rFonts w:ascii="Arial" w:hAnsi="Arial" w:cs="Arial"/>
          <w:b/>
        </w:rPr>
        <w:t>–</w:t>
      </w:r>
      <w:r w:rsidR="00846856">
        <w:rPr>
          <w:rFonts w:ascii="Arial" w:hAnsi="Arial" w:cs="Arial"/>
          <w:b/>
        </w:rPr>
        <w:t xml:space="preserve"> </w:t>
      </w:r>
      <w:r w:rsidR="005B553E">
        <w:rPr>
          <w:rFonts w:ascii="Arial" w:hAnsi="Arial" w:cs="Arial"/>
        </w:rPr>
        <w:t>The Committee noted the Clerk’s report, which had been circulated with the agenda.  It was resolved to paint and re-drill the astro turf goal posts and check the bolts weekly for ensure they are secure.</w:t>
      </w:r>
    </w:p>
    <w:p w:rsidR="005B553E" w:rsidRDefault="005B553E" w:rsidP="005B553E">
      <w:pPr>
        <w:ind w:left="1418" w:hanging="1418"/>
        <w:jc w:val="both"/>
        <w:rPr>
          <w:rFonts w:ascii="Arial" w:hAnsi="Arial" w:cs="Arial"/>
        </w:rPr>
      </w:pPr>
    </w:p>
    <w:p w:rsidR="005B553E" w:rsidRDefault="005B553E" w:rsidP="005B553E">
      <w:pPr>
        <w:ind w:left="1418" w:hanging="1418"/>
        <w:jc w:val="both"/>
        <w:rPr>
          <w:rFonts w:ascii="Arial" w:hAnsi="Arial" w:cs="Arial"/>
        </w:rPr>
      </w:pPr>
      <w:r>
        <w:rPr>
          <w:rFonts w:ascii="Arial" w:hAnsi="Arial" w:cs="Arial"/>
        </w:rPr>
        <w:tab/>
        <w:t>It was resolved that the ‘Finale’ additive should not be used more frequently than once every 6 weeks and that the Council will consider moving the pitches to prevent excessive indentation along the white lines.</w:t>
      </w:r>
    </w:p>
    <w:p w:rsidR="005B553E" w:rsidRDefault="005B553E" w:rsidP="005B553E">
      <w:pPr>
        <w:ind w:left="1418" w:hanging="1418"/>
        <w:jc w:val="both"/>
        <w:rPr>
          <w:rFonts w:ascii="Arial" w:hAnsi="Arial" w:cs="Arial"/>
        </w:rPr>
      </w:pPr>
    </w:p>
    <w:p w:rsidR="002B42DC" w:rsidRDefault="005B553E" w:rsidP="002B42DC">
      <w:pPr>
        <w:ind w:left="1418" w:hanging="1418"/>
        <w:jc w:val="both"/>
        <w:rPr>
          <w:rFonts w:ascii="Arial" w:hAnsi="Arial" w:cs="Arial"/>
        </w:rPr>
      </w:pPr>
      <w:r>
        <w:rPr>
          <w:rFonts w:ascii="Arial" w:hAnsi="Arial" w:cs="Arial"/>
        </w:rPr>
        <w:tab/>
        <w:t>The Committee noted that two bollards would be removed from the Parade at the request of the café.  The Clerk will check if t</w:t>
      </w:r>
      <w:r w:rsidR="002B42DC">
        <w:rPr>
          <w:rFonts w:ascii="Arial" w:hAnsi="Arial" w:cs="Arial"/>
        </w:rPr>
        <w:t xml:space="preserve">hey will be repositioned.  If not, the number of flower baskets ordered will be reduced in 2018.  The Committee discussed the possibility of relocating the spare baskets to outside the Parish Office.  It was agreed to relocate the Parade noticeboard and to renovate the benches.  </w:t>
      </w:r>
    </w:p>
    <w:p w:rsidR="002B42DC" w:rsidRDefault="002B42DC" w:rsidP="002B42DC">
      <w:pPr>
        <w:ind w:left="1418" w:hanging="1418"/>
        <w:jc w:val="both"/>
        <w:rPr>
          <w:rFonts w:ascii="Arial" w:hAnsi="Arial" w:cs="Arial"/>
        </w:rPr>
      </w:pPr>
    </w:p>
    <w:p w:rsidR="002B42DC" w:rsidRDefault="002B42DC" w:rsidP="002B42DC">
      <w:pPr>
        <w:ind w:left="1418" w:hanging="1418"/>
        <w:jc w:val="both"/>
        <w:rPr>
          <w:rFonts w:ascii="Arial" w:hAnsi="Arial" w:cs="Arial"/>
        </w:rPr>
      </w:pPr>
      <w:r>
        <w:rPr>
          <w:rFonts w:ascii="Arial" w:hAnsi="Arial" w:cs="Arial"/>
        </w:rPr>
        <w:lastRenderedPageBreak/>
        <w:tab/>
        <w:t>The Clerk reported verbally that the unofficial swings had been removed from the Common on the advice of the insurers and the reasons explained to local residents.  The response from the insurers was noted by the Committee.</w:t>
      </w:r>
    </w:p>
    <w:p w:rsidR="00D13CEB" w:rsidRPr="00766A86" w:rsidRDefault="00D13CEB" w:rsidP="00E25B56">
      <w:pPr>
        <w:jc w:val="both"/>
        <w:rPr>
          <w:rFonts w:ascii="Arial" w:hAnsi="Arial" w:cs="Arial"/>
          <w:b/>
        </w:rPr>
      </w:pPr>
    </w:p>
    <w:p w:rsidR="00E25B56" w:rsidRPr="00E25B56" w:rsidRDefault="00E30DB5" w:rsidP="002B42DC">
      <w:pPr>
        <w:ind w:left="1440" w:hanging="1440"/>
        <w:rPr>
          <w:rFonts w:ascii="Arial" w:hAnsi="Arial" w:cs="Arial"/>
          <w:b/>
        </w:rPr>
      </w:pPr>
      <w:r w:rsidRPr="00766A86">
        <w:rPr>
          <w:rFonts w:ascii="Arial" w:hAnsi="Arial" w:cs="Arial"/>
          <w:b/>
        </w:rPr>
        <w:t>A</w:t>
      </w:r>
      <w:r w:rsidR="002B42DC">
        <w:rPr>
          <w:rFonts w:ascii="Arial" w:hAnsi="Arial" w:cs="Arial"/>
          <w:b/>
        </w:rPr>
        <w:t>99</w:t>
      </w:r>
      <w:r w:rsidRPr="00766A86">
        <w:rPr>
          <w:rFonts w:ascii="Arial" w:hAnsi="Arial" w:cs="Arial"/>
          <w:b/>
        </w:rPr>
        <w:t>.17</w:t>
      </w:r>
      <w:r w:rsidR="00746288" w:rsidRPr="00766A86">
        <w:rPr>
          <w:rFonts w:ascii="Arial" w:hAnsi="Arial" w:cs="Arial"/>
          <w:b/>
        </w:rPr>
        <w:tab/>
      </w:r>
      <w:r w:rsidR="002B42DC">
        <w:rPr>
          <w:rFonts w:ascii="Arial" w:hAnsi="Arial" w:cs="Arial"/>
          <w:b/>
        </w:rPr>
        <w:t xml:space="preserve">FIRE RISK ASSESSMENTS – </w:t>
      </w:r>
      <w:r w:rsidR="002B42DC">
        <w:rPr>
          <w:rFonts w:ascii="Arial" w:hAnsi="Arial" w:cs="Arial"/>
        </w:rPr>
        <w:t>The Council noted the report circulated with the agenda.  The Committee requested confirmation of the formal qualifications held by the companies providing quotations and requested a comparative quotation be obtained from Shropshire Council Property Services.</w:t>
      </w:r>
    </w:p>
    <w:p w:rsidR="00AF60F0" w:rsidRDefault="00AF60F0" w:rsidP="00F452E5">
      <w:pPr>
        <w:ind w:left="1440" w:hanging="1440"/>
        <w:rPr>
          <w:rFonts w:ascii="Arial" w:hAnsi="Arial" w:cs="Arial"/>
          <w:i/>
        </w:rPr>
      </w:pPr>
    </w:p>
    <w:p w:rsidR="00477C5F" w:rsidRDefault="00A5685C" w:rsidP="00B032B4">
      <w:pPr>
        <w:ind w:left="1440" w:hanging="1440"/>
        <w:rPr>
          <w:rFonts w:ascii="Arial" w:hAnsi="Arial" w:cs="Arial"/>
        </w:rPr>
      </w:pPr>
      <w:r>
        <w:rPr>
          <w:rFonts w:ascii="Arial" w:hAnsi="Arial" w:cs="Arial"/>
          <w:b/>
        </w:rPr>
        <w:t>A</w:t>
      </w:r>
      <w:r w:rsidR="002B42DC">
        <w:rPr>
          <w:rFonts w:ascii="Arial" w:hAnsi="Arial" w:cs="Arial"/>
          <w:b/>
        </w:rPr>
        <w:t>100</w:t>
      </w:r>
      <w:r>
        <w:rPr>
          <w:rFonts w:ascii="Arial" w:hAnsi="Arial" w:cs="Arial"/>
          <w:b/>
        </w:rPr>
        <w:t>.</w:t>
      </w:r>
      <w:r>
        <w:rPr>
          <w:rFonts w:ascii="Arial" w:hAnsi="Arial" w:cs="Arial"/>
        </w:rPr>
        <w:t xml:space="preserve">17 </w:t>
      </w:r>
      <w:r>
        <w:rPr>
          <w:rFonts w:ascii="Arial" w:hAnsi="Arial" w:cs="Arial"/>
        </w:rPr>
        <w:tab/>
      </w:r>
      <w:r w:rsidR="002B42DC">
        <w:rPr>
          <w:rFonts w:ascii="Arial" w:hAnsi="Arial" w:cs="Arial"/>
          <w:b/>
        </w:rPr>
        <w:t xml:space="preserve">SPORTS AND RECREATION REVIEW </w:t>
      </w:r>
      <w:r w:rsidR="00477C5F">
        <w:rPr>
          <w:rFonts w:ascii="Arial" w:hAnsi="Arial" w:cs="Arial"/>
          <w:b/>
        </w:rPr>
        <w:t xml:space="preserve">– </w:t>
      </w:r>
      <w:r w:rsidR="00477C5F">
        <w:rPr>
          <w:rFonts w:ascii="Arial" w:hAnsi="Arial" w:cs="Arial"/>
        </w:rPr>
        <w:t>The Committee noted the results from the recent questionnaire (summarised in report circulated with agenda).  The Committee noted the high level of interest in outdoor gym equipment and noted the availability of grants for such equipment.  It was resolved that the Council investigates the prices and options for outdoor gym equipment.</w:t>
      </w:r>
    </w:p>
    <w:p w:rsidR="00477C5F" w:rsidRDefault="00477C5F" w:rsidP="00B032B4">
      <w:pPr>
        <w:ind w:left="1440" w:hanging="1440"/>
        <w:rPr>
          <w:rFonts w:ascii="Arial" w:hAnsi="Arial" w:cs="Arial"/>
        </w:rPr>
      </w:pPr>
    </w:p>
    <w:p w:rsidR="005D56C6" w:rsidRDefault="005D56C6" w:rsidP="00477C5F">
      <w:pPr>
        <w:ind w:left="1440"/>
        <w:rPr>
          <w:rFonts w:ascii="Arial" w:hAnsi="Arial" w:cs="Arial"/>
        </w:rPr>
      </w:pPr>
      <w:r>
        <w:rPr>
          <w:rFonts w:ascii="Arial" w:hAnsi="Arial" w:cs="Arial"/>
        </w:rPr>
        <w:t xml:space="preserve">It was </w:t>
      </w:r>
      <w:r w:rsidR="00230A8A">
        <w:rPr>
          <w:rFonts w:ascii="Arial" w:hAnsi="Arial" w:cs="Arial"/>
        </w:rPr>
        <w:t>note</w:t>
      </w:r>
      <w:r>
        <w:rPr>
          <w:rFonts w:ascii="Arial" w:hAnsi="Arial" w:cs="Arial"/>
        </w:rPr>
        <w:t xml:space="preserve">d that there was no up to date list of clubs and societies available in the village and </w:t>
      </w:r>
      <w:r w:rsidR="00477C5F">
        <w:rPr>
          <w:rFonts w:ascii="Arial" w:hAnsi="Arial" w:cs="Arial"/>
        </w:rPr>
        <w:t xml:space="preserve">that the public were not well informed about which facilities were available or how to access them.  </w:t>
      </w:r>
      <w:r>
        <w:rPr>
          <w:rFonts w:ascii="Arial" w:hAnsi="Arial" w:cs="Arial"/>
        </w:rPr>
        <w:t>It was agreed that the Parish facilities could be better advertised to the community.</w:t>
      </w:r>
    </w:p>
    <w:p w:rsidR="005D56C6" w:rsidRDefault="005D56C6" w:rsidP="00477C5F">
      <w:pPr>
        <w:ind w:left="1440"/>
        <w:rPr>
          <w:rFonts w:ascii="Arial" w:hAnsi="Arial" w:cs="Arial"/>
        </w:rPr>
      </w:pPr>
    </w:p>
    <w:p w:rsidR="005D56C6" w:rsidRDefault="00477C5F" w:rsidP="00477C5F">
      <w:pPr>
        <w:ind w:left="1440"/>
        <w:rPr>
          <w:rFonts w:ascii="Arial" w:hAnsi="Arial" w:cs="Arial"/>
        </w:rPr>
      </w:pPr>
      <w:r>
        <w:rPr>
          <w:rFonts w:ascii="Arial" w:hAnsi="Arial" w:cs="Arial"/>
        </w:rPr>
        <w:t>Concern was expressed that social media should not lead Council policy but</w:t>
      </w:r>
      <w:r w:rsidR="00230A8A">
        <w:rPr>
          <w:rFonts w:ascii="Arial" w:hAnsi="Arial" w:cs="Arial"/>
        </w:rPr>
        <w:t xml:space="preserve"> it was recognised as a useful way to engage with the community quickly and cheaply in conjunction with traditional consultation techniques.</w:t>
      </w:r>
    </w:p>
    <w:p w:rsidR="005D56C6" w:rsidRDefault="005D56C6" w:rsidP="00477C5F">
      <w:pPr>
        <w:ind w:left="1440"/>
        <w:rPr>
          <w:rFonts w:ascii="Arial" w:hAnsi="Arial" w:cs="Arial"/>
        </w:rPr>
      </w:pPr>
    </w:p>
    <w:p w:rsidR="005D56C6" w:rsidRPr="00477C5F" w:rsidRDefault="005D56C6" w:rsidP="00477C5F">
      <w:pPr>
        <w:ind w:left="1440"/>
        <w:rPr>
          <w:rFonts w:ascii="Arial" w:hAnsi="Arial" w:cs="Arial"/>
        </w:rPr>
      </w:pPr>
      <w:r>
        <w:rPr>
          <w:rFonts w:ascii="Arial" w:hAnsi="Arial" w:cs="Arial"/>
        </w:rPr>
        <w:t>It was suggested that a new scout hut could potentially include a sports hall for public use.</w:t>
      </w:r>
    </w:p>
    <w:p w:rsidR="002B42DC" w:rsidRDefault="00477C5F" w:rsidP="00477C5F">
      <w:pPr>
        <w:tabs>
          <w:tab w:val="left" w:pos="7545"/>
        </w:tabs>
        <w:ind w:left="1440" w:hanging="1440"/>
        <w:rPr>
          <w:rFonts w:ascii="Arial" w:hAnsi="Arial" w:cs="Arial"/>
          <w:b/>
        </w:rPr>
      </w:pPr>
      <w:r>
        <w:rPr>
          <w:rFonts w:ascii="Arial" w:hAnsi="Arial" w:cs="Arial"/>
          <w:b/>
        </w:rPr>
        <w:tab/>
      </w:r>
      <w:r>
        <w:rPr>
          <w:rFonts w:ascii="Arial" w:hAnsi="Arial" w:cs="Arial"/>
          <w:b/>
        </w:rPr>
        <w:tab/>
      </w:r>
    </w:p>
    <w:p w:rsidR="002B42DC" w:rsidRDefault="00230A8A" w:rsidP="00B032B4">
      <w:pPr>
        <w:ind w:left="1440" w:hanging="1440"/>
        <w:rPr>
          <w:rFonts w:ascii="Arial" w:hAnsi="Arial" w:cs="Arial"/>
        </w:rPr>
      </w:pPr>
      <w:r>
        <w:rPr>
          <w:rFonts w:ascii="Arial" w:hAnsi="Arial" w:cs="Arial"/>
          <w:b/>
        </w:rPr>
        <w:t>A101.17</w:t>
      </w:r>
      <w:r>
        <w:rPr>
          <w:rFonts w:ascii="Arial" w:hAnsi="Arial" w:cs="Arial"/>
          <w:b/>
        </w:rPr>
        <w:tab/>
        <w:t xml:space="preserve">PARKING ON THE COMMON – </w:t>
      </w:r>
      <w:r>
        <w:rPr>
          <w:rFonts w:ascii="Arial" w:hAnsi="Arial" w:cs="Arial"/>
        </w:rPr>
        <w:t>Cllr Engler declared his non-pecuniary personal interest as a resident of The Common but requested an opportunity to outline the parking problem.  He remarked that whilst he had ample private parking, there were limited spaces for other residents’ vehicles.  The Compasses Inn has recently started to serve Sunday lunches which has attracted more customers who are parking on th</w:t>
      </w:r>
      <w:r w:rsidR="00F57E82">
        <w:rPr>
          <w:rFonts w:ascii="Arial" w:hAnsi="Arial" w:cs="Arial"/>
        </w:rPr>
        <w:t xml:space="preserve">e verges and damaging the grass and kerbs.  He suggested extending the existing parking provision and installing post and rail fencing around the rest of the Common perimeter.  </w:t>
      </w:r>
    </w:p>
    <w:p w:rsidR="00F57E82" w:rsidRDefault="00F57E82" w:rsidP="00B032B4">
      <w:pPr>
        <w:ind w:left="1440" w:hanging="1440"/>
        <w:rPr>
          <w:rFonts w:ascii="Arial" w:hAnsi="Arial" w:cs="Arial"/>
        </w:rPr>
      </w:pPr>
    </w:p>
    <w:p w:rsidR="00F57E82" w:rsidRDefault="00F57E82" w:rsidP="00B032B4">
      <w:pPr>
        <w:ind w:left="1440" w:hanging="1440"/>
        <w:rPr>
          <w:rFonts w:ascii="Arial" w:hAnsi="Arial" w:cs="Arial"/>
        </w:rPr>
      </w:pPr>
      <w:r>
        <w:rPr>
          <w:rFonts w:ascii="Arial" w:hAnsi="Arial" w:cs="Arial"/>
        </w:rPr>
        <w:tab/>
        <w:t xml:space="preserve">The Committee agreed that parking on the verges should be discouraged but did not support increasing the number of parking spaces.  It was noted that the brewers dray required sufficient width to deliver to the pub and might need to mount the kerb so post and rail fencing could cause an obstruction.  The Council’s maintenance contractor also requires access.  </w:t>
      </w:r>
    </w:p>
    <w:p w:rsidR="00F57E82" w:rsidRDefault="00F57E82" w:rsidP="00B032B4">
      <w:pPr>
        <w:ind w:left="1440" w:hanging="1440"/>
        <w:rPr>
          <w:rFonts w:ascii="Arial" w:hAnsi="Arial" w:cs="Arial"/>
        </w:rPr>
      </w:pPr>
    </w:p>
    <w:p w:rsidR="00F57E82" w:rsidRDefault="00F57E82" w:rsidP="00B032B4">
      <w:pPr>
        <w:ind w:left="1440" w:hanging="1440"/>
        <w:rPr>
          <w:rFonts w:ascii="Arial" w:hAnsi="Arial" w:cs="Arial"/>
        </w:rPr>
      </w:pPr>
      <w:r>
        <w:rPr>
          <w:rFonts w:ascii="Arial" w:hAnsi="Arial" w:cs="Arial"/>
        </w:rPr>
        <w:tab/>
        <w:t xml:space="preserve">The Committee was reminded of the possibility that the Council would be liable for any damage to vehicles caused by </w:t>
      </w:r>
      <w:r w:rsidR="004B4804">
        <w:rPr>
          <w:rFonts w:ascii="Arial" w:hAnsi="Arial" w:cs="Arial"/>
        </w:rPr>
        <w:t>fencing or other obstructions on the Common.</w:t>
      </w:r>
    </w:p>
    <w:p w:rsidR="00F57E82" w:rsidRDefault="00F57E82" w:rsidP="00B032B4">
      <w:pPr>
        <w:ind w:left="1440" w:hanging="1440"/>
        <w:rPr>
          <w:rFonts w:ascii="Arial" w:hAnsi="Arial" w:cs="Arial"/>
        </w:rPr>
      </w:pPr>
    </w:p>
    <w:p w:rsidR="004B4804" w:rsidRDefault="00F57E82" w:rsidP="00B032B4">
      <w:pPr>
        <w:ind w:left="1440" w:hanging="1440"/>
        <w:rPr>
          <w:rFonts w:ascii="Arial" w:hAnsi="Arial" w:cs="Arial"/>
        </w:rPr>
      </w:pPr>
      <w:r>
        <w:rPr>
          <w:rFonts w:ascii="Arial" w:hAnsi="Arial" w:cs="Arial"/>
        </w:rPr>
        <w:tab/>
        <w:t xml:space="preserve">Cllr Clarke stated he was confident he could secure boulders from the quarry free of charge but that delivery and installation </w:t>
      </w:r>
      <w:r w:rsidR="004B4804">
        <w:rPr>
          <w:rFonts w:ascii="Arial" w:hAnsi="Arial" w:cs="Arial"/>
        </w:rPr>
        <w:t>would have a cost.</w:t>
      </w:r>
      <w:r>
        <w:rPr>
          <w:rFonts w:ascii="Arial" w:hAnsi="Arial" w:cs="Arial"/>
        </w:rPr>
        <w:t xml:space="preserve">  </w:t>
      </w:r>
      <w:r w:rsidR="004B4804">
        <w:rPr>
          <w:rFonts w:ascii="Arial" w:hAnsi="Arial" w:cs="Arial"/>
        </w:rPr>
        <w:t xml:space="preserve">  Cllr Clarke offered to liaise with the quarry about the selection and collection arrangements.  The hire of a JCB type digger was agreed as the most practical method of collection.</w:t>
      </w:r>
      <w:r w:rsidR="004B4804" w:rsidRPr="004B4804">
        <w:rPr>
          <w:rFonts w:ascii="Arial" w:hAnsi="Arial" w:cs="Arial"/>
        </w:rPr>
        <w:t xml:space="preserve"> </w:t>
      </w:r>
    </w:p>
    <w:p w:rsidR="004B4804" w:rsidRDefault="004B4804" w:rsidP="00B032B4">
      <w:pPr>
        <w:ind w:left="1440" w:hanging="1440"/>
        <w:rPr>
          <w:rFonts w:ascii="Arial" w:hAnsi="Arial" w:cs="Arial"/>
        </w:rPr>
      </w:pPr>
    </w:p>
    <w:p w:rsidR="00F57E82" w:rsidRPr="00230A8A" w:rsidRDefault="004B4804" w:rsidP="004B4804">
      <w:pPr>
        <w:ind w:left="1440"/>
        <w:rPr>
          <w:rFonts w:ascii="Arial" w:hAnsi="Arial" w:cs="Arial"/>
        </w:rPr>
      </w:pPr>
      <w:r>
        <w:rPr>
          <w:rFonts w:ascii="Arial" w:hAnsi="Arial" w:cs="Arial"/>
        </w:rPr>
        <w:lastRenderedPageBreak/>
        <w:t xml:space="preserve">It was </w:t>
      </w:r>
      <w:r w:rsidRPr="004B4804">
        <w:rPr>
          <w:rFonts w:ascii="Arial" w:hAnsi="Arial" w:cs="Arial"/>
          <w:b/>
        </w:rPr>
        <w:t>resolved</w:t>
      </w:r>
      <w:r>
        <w:rPr>
          <w:rFonts w:ascii="Arial" w:hAnsi="Arial" w:cs="Arial"/>
        </w:rPr>
        <w:t xml:space="preserve"> by a majority vote of four in favour to two abstentions (including Cllr </w:t>
      </w:r>
      <w:proofErr w:type="spellStart"/>
      <w:r>
        <w:rPr>
          <w:rFonts w:ascii="Arial" w:hAnsi="Arial" w:cs="Arial"/>
        </w:rPr>
        <w:t>Engler’s</w:t>
      </w:r>
      <w:proofErr w:type="spellEnd"/>
      <w:r>
        <w:rPr>
          <w:rFonts w:ascii="Arial" w:hAnsi="Arial" w:cs="Arial"/>
        </w:rPr>
        <w:t>) that a budget of £2,000 be approved to collect and install suitably sized boulders from the quarry.</w:t>
      </w:r>
    </w:p>
    <w:p w:rsidR="00230A8A" w:rsidRDefault="00230A8A" w:rsidP="00B032B4">
      <w:pPr>
        <w:ind w:left="1440" w:hanging="1440"/>
        <w:rPr>
          <w:rFonts w:ascii="Arial" w:hAnsi="Arial" w:cs="Arial"/>
          <w:b/>
        </w:rPr>
      </w:pPr>
    </w:p>
    <w:p w:rsidR="00CA45A7" w:rsidRDefault="004B4804" w:rsidP="00B032B4">
      <w:pPr>
        <w:ind w:left="1440" w:hanging="1440"/>
        <w:rPr>
          <w:rFonts w:ascii="Arial" w:hAnsi="Arial" w:cs="Arial"/>
        </w:rPr>
      </w:pPr>
      <w:r>
        <w:rPr>
          <w:rFonts w:ascii="Arial" w:hAnsi="Arial" w:cs="Arial"/>
          <w:b/>
        </w:rPr>
        <w:t>A102.17</w:t>
      </w:r>
      <w:r>
        <w:rPr>
          <w:rFonts w:ascii="Arial" w:hAnsi="Arial" w:cs="Arial"/>
          <w:b/>
        </w:rPr>
        <w:tab/>
        <w:t>REVIEW OF LITTER AND DOG WASTE BINS</w:t>
      </w:r>
      <w:r w:rsidR="00A404C9">
        <w:rPr>
          <w:rFonts w:ascii="Arial" w:hAnsi="Arial" w:cs="Arial"/>
          <w:b/>
        </w:rPr>
        <w:t xml:space="preserve"> – </w:t>
      </w:r>
      <w:r w:rsidR="00A404C9">
        <w:rPr>
          <w:rFonts w:ascii="Arial" w:hAnsi="Arial" w:cs="Arial"/>
        </w:rPr>
        <w:t>The Committee noted the report circulated with the agenda and it was proposed that the Council purchase 8 new bins with</w:t>
      </w:r>
      <w:r w:rsidR="00CA45A7">
        <w:rPr>
          <w:rFonts w:ascii="Arial" w:hAnsi="Arial" w:cs="Arial"/>
        </w:rPr>
        <w:t xml:space="preserve"> removable liners and</w:t>
      </w:r>
      <w:r w:rsidR="00A404C9">
        <w:rPr>
          <w:rFonts w:ascii="Arial" w:hAnsi="Arial" w:cs="Arial"/>
        </w:rPr>
        <w:t xml:space="preserve"> a cowl to replace the bins around Lythwood playing fields and community woodlands</w:t>
      </w:r>
      <w:r w:rsidR="00CA45A7">
        <w:rPr>
          <w:rFonts w:ascii="Arial" w:hAnsi="Arial" w:cs="Arial"/>
        </w:rPr>
        <w:t>, including the wheelie bin in the skate park</w:t>
      </w:r>
      <w:r w:rsidR="00A404C9">
        <w:rPr>
          <w:rFonts w:ascii="Arial" w:hAnsi="Arial" w:cs="Arial"/>
        </w:rPr>
        <w:t>.  It was noted that plastic bins are vulnerable to arson so it was proposed that the bins be steel, similar to the type used by Shropshire Council elsewhere in the village.</w:t>
      </w:r>
      <w:r w:rsidR="00CA45A7">
        <w:rPr>
          <w:rFonts w:ascii="Arial" w:hAnsi="Arial" w:cs="Arial"/>
        </w:rPr>
        <w:t xml:space="preserve">  </w:t>
      </w:r>
    </w:p>
    <w:p w:rsidR="00CA45A7" w:rsidRDefault="00CA45A7" w:rsidP="00B032B4">
      <w:pPr>
        <w:ind w:left="1440" w:hanging="1440"/>
        <w:rPr>
          <w:rFonts w:ascii="Arial" w:hAnsi="Arial" w:cs="Arial"/>
        </w:rPr>
      </w:pPr>
    </w:p>
    <w:p w:rsidR="00CA45A7" w:rsidRDefault="00CA45A7" w:rsidP="00CA45A7">
      <w:pPr>
        <w:ind w:left="1440"/>
        <w:rPr>
          <w:rFonts w:ascii="Arial" w:hAnsi="Arial" w:cs="Arial"/>
        </w:rPr>
      </w:pPr>
      <w:r w:rsidRPr="00CA45A7">
        <w:rPr>
          <w:rFonts w:ascii="Arial" w:hAnsi="Arial" w:cs="Arial"/>
          <w:b/>
        </w:rPr>
        <w:t>It was resolved</w:t>
      </w:r>
      <w:r>
        <w:rPr>
          <w:rFonts w:ascii="Arial" w:hAnsi="Arial" w:cs="Arial"/>
          <w:b/>
        </w:rPr>
        <w:t xml:space="preserve"> </w:t>
      </w:r>
      <w:r w:rsidRPr="00CA45A7">
        <w:rPr>
          <w:rFonts w:ascii="Arial" w:hAnsi="Arial" w:cs="Arial"/>
          <w:b/>
        </w:rPr>
        <w:t>that a budget of £5,000 be approved</w:t>
      </w:r>
      <w:r>
        <w:rPr>
          <w:rFonts w:ascii="Arial" w:hAnsi="Arial" w:cs="Arial"/>
        </w:rPr>
        <w:t xml:space="preserve"> </w:t>
      </w:r>
      <w:r w:rsidRPr="00CA45A7">
        <w:rPr>
          <w:rFonts w:ascii="Arial" w:hAnsi="Arial" w:cs="Arial"/>
          <w:b/>
        </w:rPr>
        <w:t>for replacement bins</w:t>
      </w:r>
      <w:r>
        <w:rPr>
          <w:rFonts w:ascii="Arial" w:hAnsi="Arial" w:cs="Arial"/>
        </w:rPr>
        <w:t xml:space="preserve"> with the style and final location to be agreed by the Clerk and Chair of the Amenities Committee.  </w:t>
      </w:r>
    </w:p>
    <w:p w:rsidR="00CA45A7" w:rsidRDefault="00CA45A7" w:rsidP="00B032B4">
      <w:pPr>
        <w:ind w:left="1440" w:hanging="1440"/>
        <w:rPr>
          <w:rFonts w:ascii="Arial" w:hAnsi="Arial" w:cs="Arial"/>
        </w:rPr>
      </w:pPr>
    </w:p>
    <w:p w:rsidR="00A62906" w:rsidRDefault="00CA45A7" w:rsidP="00CA45A7">
      <w:pPr>
        <w:ind w:left="1440"/>
        <w:rPr>
          <w:rFonts w:ascii="Arial" w:hAnsi="Arial" w:cs="Arial"/>
        </w:rPr>
      </w:pPr>
      <w:r w:rsidRPr="00CA45A7">
        <w:rPr>
          <w:rFonts w:ascii="Arial" w:hAnsi="Arial" w:cs="Arial"/>
          <w:b/>
        </w:rPr>
        <w:t>It was</w:t>
      </w:r>
      <w:r>
        <w:rPr>
          <w:rFonts w:ascii="Arial" w:hAnsi="Arial" w:cs="Arial"/>
        </w:rPr>
        <w:t xml:space="preserve"> </w:t>
      </w:r>
      <w:r w:rsidRPr="00CA45A7">
        <w:rPr>
          <w:rFonts w:ascii="Arial" w:hAnsi="Arial" w:cs="Arial"/>
          <w:b/>
        </w:rPr>
        <w:t>further resolved</w:t>
      </w:r>
      <w:r>
        <w:rPr>
          <w:rFonts w:ascii="Arial" w:hAnsi="Arial" w:cs="Arial"/>
        </w:rPr>
        <w:t xml:space="preserve"> </w:t>
      </w:r>
      <w:r w:rsidRPr="00CA45A7">
        <w:rPr>
          <w:rFonts w:ascii="Arial" w:hAnsi="Arial" w:cs="Arial"/>
          <w:b/>
        </w:rPr>
        <w:t>that the remaining bins be reviewed after six months to determine whether additional replacements were required.</w:t>
      </w:r>
      <w:r>
        <w:rPr>
          <w:rFonts w:ascii="Arial" w:hAnsi="Arial" w:cs="Arial"/>
        </w:rPr>
        <w:t xml:space="preserve">  </w:t>
      </w:r>
    </w:p>
    <w:p w:rsidR="00A62906" w:rsidRDefault="00A62906" w:rsidP="00CA45A7">
      <w:pPr>
        <w:ind w:left="1440"/>
        <w:rPr>
          <w:rFonts w:ascii="Arial" w:hAnsi="Arial" w:cs="Arial"/>
        </w:rPr>
      </w:pPr>
    </w:p>
    <w:p w:rsidR="00230A8A" w:rsidRDefault="00A62906" w:rsidP="00CA45A7">
      <w:pPr>
        <w:ind w:left="1440"/>
        <w:rPr>
          <w:rFonts w:ascii="Arial" w:hAnsi="Arial" w:cs="Arial"/>
        </w:rPr>
      </w:pPr>
      <w:r>
        <w:rPr>
          <w:rFonts w:ascii="Arial" w:hAnsi="Arial" w:cs="Arial"/>
        </w:rPr>
        <w:t>I</w:t>
      </w:r>
      <w:r w:rsidR="00CA45A7">
        <w:rPr>
          <w:rFonts w:ascii="Arial" w:hAnsi="Arial" w:cs="Arial"/>
        </w:rPr>
        <w:t xml:space="preserve">t was agreed that the option of using </w:t>
      </w:r>
      <w:r w:rsidR="00CA45A7" w:rsidRPr="00CA45A7">
        <w:rPr>
          <w:rFonts w:ascii="Arial" w:hAnsi="Arial" w:cs="Arial"/>
          <w:b/>
        </w:rPr>
        <w:t>recycling sorting</w:t>
      </w:r>
      <w:r w:rsidR="00CA45A7">
        <w:rPr>
          <w:rFonts w:ascii="Arial" w:hAnsi="Arial" w:cs="Arial"/>
        </w:rPr>
        <w:t xml:space="preserve"> bins would be considered as part of the six month review.</w:t>
      </w:r>
      <w:r>
        <w:rPr>
          <w:rFonts w:ascii="Arial" w:hAnsi="Arial" w:cs="Arial"/>
        </w:rPr>
        <w:t xml:space="preserve">  It was further agreed to discuss the need for additional bins at the next Visioning event and followed up at a subsequent Amenities Committee meeting.</w:t>
      </w:r>
    </w:p>
    <w:p w:rsidR="00A62906" w:rsidRDefault="00A62906" w:rsidP="00CA45A7">
      <w:pPr>
        <w:ind w:left="1440"/>
        <w:rPr>
          <w:rFonts w:ascii="Arial" w:hAnsi="Arial" w:cs="Arial"/>
        </w:rPr>
      </w:pPr>
    </w:p>
    <w:p w:rsidR="004B4804" w:rsidRDefault="00A62906" w:rsidP="00B032B4">
      <w:pPr>
        <w:ind w:left="1440" w:hanging="1440"/>
        <w:rPr>
          <w:rFonts w:ascii="Arial" w:hAnsi="Arial" w:cs="Arial"/>
        </w:rPr>
      </w:pPr>
      <w:r>
        <w:rPr>
          <w:rFonts w:ascii="Arial" w:hAnsi="Arial" w:cs="Arial"/>
          <w:b/>
        </w:rPr>
        <w:t>A103.17</w:t>
      </w:r>
      <w:r>
        <w:rPr>
          <w:rFonts w:ascii="Arial" w:hAnsi="Arial" w:cs="Arial"/>
          <w:b/>
        </w:rPr>
        <w:tab/>
        <w:t xml:space="preserve">TREE WORKS AT LYTHWOOD PAVILION – </w:t>
      </w:r>
      <w:r>
        <w:rPr>
          <w:rFonts w:ascii="Arial" w:hAnsi="Arial" w:cs="Arial"/>
        </w:rPr>
        <w:t>The Committee noted that the trees were originally planted to comply with a planning condition to prevent light pollution from the bowling club floodlights.  It was proposed that the optimal height to prevent the floodlights affecting the housing be established.</w:t>
      </w:r>
    </w:p>
    <w:p w:rsidR="00A62906" w:rsidRDefault="00A62906" w:rsidP="00B032B4">
      <w:pPr>
        <w:ind w:left="1440" w:hanging="1440"/>
        <w:rPr>
          <w:rFonts w:ascii="Arial" w:hAnsi="Arial" w:cs="Arial"/>
        </w:rPr>
      </w:pPr>
    </w:p>
    <w:p w:rsidR="00A62906" w:rsidRDefault="00A62906" w:rsidP="00B032B4">
      <w:pPr>
        <w:ind w:left="1440" w:hanging="1440"/>
        <w:rPr>
          <w:rFonts w:ascii="Arial" w:hAnsi="Arial" w:cs="Arial"/>
        </w:rPr>
      </w:pPr>
      <w:r>
        <w:rPr>
          <w:rFonts w:ascii="Arial" w:hAnsi="Arial" w:cs="Arial"/>
        </w:rPr>
        <w:tab/>
        <w:t>It was resolved to include the trees on the next tree survey and to check the appropriate height for compliance with the planning permission.</w:t>
      </w:r>
    </w:p>
    <w:p w:rsidR="00A62906" w:rsidRDefault="00A62906" w:rsidP="00B032B4">
      <w:pPr>
        <w:ind w:left="1440" w:hanging="1440"/>
        <w:rPr>
          <w:rFonts w:ascii="Arial" w:hAnsi="Arial" w:cs="Arial"/>
        </w:rPr>
      </w:pPr>
    </w:p>
    <w:p w:rsidR="00A62906" w:rsidRDefault="00A62906" w:rsidP="00B032B4">
      <w:pPr>
        <w:ind w:left="1440" w:hanging="1440"/>
        <w:rPr>
          <w:rFonts w:ascii="Arial" w:hAnsi="Arial" w:cs="Arial"/>
        </w:rPr>
      </w:pPr>
      <w:r>
        <w:rPr>
          <w:rFonts w:ascii="Arial" w:hAnsi="Arial" w:cs="Arial"/>
          <w:b/>
        </w:rPr>
        <w:t>A104.17</w:t>
      </w:r>
      <w:r>
        <w:rPr>
          <w:rFonts w:ascii="Arial" w:hAnsi="Arial" w:cs="Arial"/>
          <w:b/>
        </w:rPr>
        <w:tab/>
        <w:t xml:space="preserve">LAWNMOWER REPLACEMENT </w:t>
      </w:r>
      <w:r>
        <w:rPr>
          <w:rFonts w:ascii="Arial" w:hAnsi="Arial" w:cs="Arial"/>
        </w:rPr>
        <w:t>– It was resolved to authorise the purchase of a replacement mower with a maximum budget of £650.  The Clerk and Chairman of Amenities were authorised to select a suitable model.</w:t>
      </w:r>
    </w:p>
    <w:p w:rsidR="00A62906" w:rsidRDefault="00A62906" w:rsidP="00B032B4">
      <w:pPr>
        <w:ind w:left="1440" w:hanging="1440"/>
        <w:rPr>
          <w:rFonts w:ascii="Arial" w:hAnsi="Arial" w:cs="Arial"/>
        </w:rPr>
      </w:pPr>
    </w:p>
    <w:p w:rsidR="00A62906" w:rsidRDefault="00A62906" w:rsidP="00B032B4">
      <w:pPr>
        <w:ind w:left="1440" w:hanging="1440"/>
        <w:rPr>
          <w:rFonts w:ascii="Arial" w:hAnsi="Arial" w:cs="Arial"/>
        </w:rPr>
      </w:pPr>
      <w:r>
        <w:rPr>
          <w:rFonts w:ascii="Arial" w:hAnsi="Arial" w:cs="Arial"/>
          <w:b/>
        </w:rPr>
        <w:t>A105.17</w:t>
      </w:r>
      <w:r>
        <w:rPr>
          <w:rFonts w:ascii="Arial" w:hAnsi="Arial" w:cs="Arial"/>
          <w:b/>
        </w:rPr>
        <w:tab/>
        <w:t xml:space="preserve">WEEDSPRAYING – </w:t>
      </w:r>
      <w:r>
        <w:rPr>
          <w:rFonts w:ascii="Arial" w:hAnsi="Arial" w:cs="Arial"/>
        </w:rPr>
        <w:t xml:space="preserve">It was </w:t>
      </w:r>
      <w:r w:rsidRPr="00A62906">
        <w:rPr>
          <w:rFonts w:ascii="Arial" w:hAnsi="Arial" w:cs="Arial"/>
          <w:b/>
        </w:rPr>
        <w:t>resolved unanimously</w:t>
      </w:r>
      <w:r>
        <w:rPr>
          <w:rFonts w:ascii="Arial" w:hAnsi="Arial" w:cs="Arial"/>
        </w:rPr>
        <w:t xml:space="preserve"> to invite tenders from suitably qualified contractors for a three year weed spraying contract.</w:t>
      </w:r>
    </w:p>
    <w:p w:rsidR="008F0C9D" w:rsidRPr="008F0C9D" w:rsidRDefault="008F0C9D" w:rsidP="00A62906">
      <w:pPr>
        <w:rPr>
          <w:rFonts w:ascii="Arial" w:hAnsi="Arial" w:cs="Arial"/>
        </w:rPr>
      </w:pPr>
    </w:p>
    <w:p w:rsidR="00240DEA" w:rsidRDefault="0074263B" w:rsidP="005E458C">
      <w:pPr>
        <w:ind w:left="1440" w:hanging="1440"/>
        <w:rPr>
          <w:rFonts w:ascii="Arial" w:hAnsi="Arial" w:cs="Arial"/>
        </w:rPr>
      </w:pPr>
      <w:r>
        <w:rPr>
          <w:rFonts w:ascii="Arial" w:hAnsi="Arial" w:cs="Arial"/>
          <w:b/>
        </w:rPr>
        <w:t>A</w:t>
      </w:r>
      <w:r w:rsidR="00A62906">
        <w:rPr>
          <w:rFonts w:ascii="Arial" w:hAnsi="Arial" w:cs="Arial"/>
          <w:b/>
        </w:rPr>
        <w:t>106</w:t>
      </w:r>
      <w:r>
        <w:rPr>
          <w:rFonts w:ascii="Arial" w:hAnsi="Arial" w:cs="Arial"/>
          <w:b/>
        </w:rPr>
        <w:t>.17</w:t>
      </w:r>
      <w:r>
        <w:rPr>
          <w:rFonts w:ascii="Arial" w:hAnsi="Arial" w:cs="Arial"/>
          <w:b/>
        </w:rPr>
        <w:tab/>
      </w:r>
      <w:r w:rsidR="007E496A">
        <w:rPr>
          <w:rFonts w:ascii="Arial" w:hAnsi="Arial" w:cs="Arial"/>
          <w:b/>
        </w:rPr>
        <w:t xml:space="preserve">PAYMENTS </w:t>
      </w:r>
      <w:r w:rsidR="00240DEA">
        <w:rPr>
          <w:rFonts w:ascii="Arial" w:hAnsi="Arial" w:cs="Arial"/>
          <w:b/>
        </w:rPr>
        <w:t>–</w:t>
      </w:r>
      <w:r w:rsidR="00240DEA" w:rsidRPr="00240DEA">
        <w:rPr>
          <w:rFonts w:ascii="Arial" w:hAnsi="Arial" w:cs="Arial"/>
          <w:b/>
        </w:rPr>
        <w:t xml:space="preserve"> </w:t>
      </w:r>
      <w:r w:rsidR="00240DEA">
        <w:rPr>
          <w:rFonts w:ascii="Arial" w:hAnsi="Arial" w:cs="Arial"/>
        </w:rPr>
        <w:t xml:space="preserve">The Committee </w:t>
      </w:r>
      <w:r w:rsidR="00240DEA" w:rsidRPr="005B2E71">
        <w:rPr>
          <w:rFonts w:ascii="Arial" w:hAnsi="Arial" w:cs="Arial"/>
          <w:b/>
        </w:rPr>
        <w:t>resolved</w:t>
      </w:r>
      <w:r w:rsidR="005B2E71" w:rsidRPr="005B2E71">
        <w:rPr>
          <w:rFonts w:ascii="Arial" w:hAnsi="Arial" w:cs="Arial"/>
          <w:b/>
        </w:rPr>
        <w:t xml:space="preserve"> unanimously</w:t>
      </w:r>
      <w:r w:rsidR="00240DEA">
        <w:rPr>
          <w:rFonts w:ascii="Arial" w:hAnsi="Arial" w:cs="Arial"/>
        </w:rPr>
        <w:t xml:space="preserve"> to </w:t>
      </w:r>
      <w:r w:rsidR="007E496A">
        <w:rPr>
          <w:rFonts w:ascii="Arial" w:hAnsi="Arial" w:cs="Arial"/>
        </w:rPr>
        <w:t xml:space="preserve">approve the list of </w:t>
      </w:r>
      <w:r w:rsidR="005B2E71">
        <w:rPr>
          <w:rFonts w:ascii="Arial" w:hAnsi="Arial" w:cs="Arial"/>
        </w:rPr>
        <w:t>payments presented by the Clerk.</w:t>
      </w:r>
    </w:p>
    <w:p w:rsidR="00240DEA" w:rsidRDefault="00240DEA" w:rsidP="005E458C">
      <w:pPr>
        <w:ind w:left="1440" w:hanging="1440"/>
        <w:rPr>
          <w:rFonts w:ascii="Arial" w:hAnsi="Arial" w:cs="Arial"/>
        </w:rPr>
      </w:pPr>
    </w:p>
    <w:p w:rsidR="00F91B21" w:rsidRDefault="00240DEA" w:rsidP="005E458C">
      <w:pPr>
        <w:ind w:left="1440" w:hanging="1440"/>
        <w:rPr>
          <w:rFonts w:ascii="Arial" w:hAnsi="Arial" w:cs="Arial"/>
        </w:rPr>
      </w:pPr>
      <w:r w:rsidRPr="00240DEA">
        <w:rPr>
          <w:rFonts w:ascii="Arial" w:hAnsi="Arial" w:cs="Arial"/>
          <w:b/>
        </w:rPr>
        <w:t>A</w:t>
      </w:r>
      <w:r w:rsidR="00975735">
        <w:rPr>
          <w:rFonts w:ascii="Arial" w:hAnsi="Arial" w:cs="Arial"/>
          <w:b/>
        </w:rPr>
        <w:t>107</w:t>
      </w:r>
      <w:r w:rsidRPr="00240DEA">
        <w:rPr>
          <w:rFonts w:ascii="Arial" w:hAnsi="Arial" w:cs="Arial"/>
          <w:b/>
        </w:rPr>
        <w:t>.17</w:t>
      </w:r>
      <w:r w:rsidRPr="00240DEA">
        <w:rPr>
          <w:rFonts w:ascii="Arial" w:hAnsi="Arial" w:cs="Arial"/>
          <w:b/>
        </w:rPr>
        <w:tab/>
      </w:r>
      <w:r w:rsidR="00F91B21">
        <w:rPr>
          <w:rFonts w:ascii="Arial" w:hAnsi="Arial" w:cs="Arial"/>
          <w:b/>
        </w:rPr>
        <w:t xml:space="preserve">EXCLUSION OF THE PRESS AND PUBLIC </w:t>
      </w:r>
      <w:r w:rsidR="00F91B21">
        <w:rPr>
          <w:rFonts w:ascii="Arial" w:hAnsi="Arial" w:cs="Arial"/>
        </w:rPr>
        <w:t>– It was resolved unanimously to exclude the public under the Public Bodies (Admission to Meetings) Act 1960 so as to discuss the following confidential matters;</w:t>
      </w:r>
    </w:p>
    <w:p w:rsidR="005B2E71" w:rsidRDefault="005B2E71" w:rsidP="005E458C">
      <w:pPr>
        <w:ind w:left="1440" w:hanging="1440"/>
        <w:rPr>
          <w:rFonts w:ascii="Arial" w:hAnsi="Arial" w:cs="Arial"/>
        </w:rPr>
      </w:pPr>
    </w:p>
    <w:p w:rsidR="00F91B21" w:rsidRDefault="00F91B21" w:rsidP="00F91B21">
      <w:pPr>
        <w:ind w:left="1440" w:hanging="1440"/>
        <w:rPr>
          <w:rFonts w:ascii="Arial" w:hAnsi="Arial" w:cs="Arial"/>
        </w:rPr>
      </w:pPr>
      <w:r>
        <w:rPr>
          <w:rFonts w:ascii="Arial" w:hAnsi="Arial" w:cs="Arial"/>
          <w:b/>
        </w:rPr>
        <w:t>A</w:t>
      </w:r>
      <w:r w:rsidR="00975735">
        <w:rPr>
          <w:rFonts w:ascii="Arial" w:hAnsi="Arial" w:cs="Arial"/>
          <w:b/>
        </w:rPr>
        <w:t>108</w:t>
      </w:r>
      <w:r w:rsidRPr="00F91B21">
        <w:rPr>
          <w:rFonts w:ascii="Arial" w:hAnsi="Arial" w:cs="Arial"/>
        </w:rPr>
        <w:t>.</w:t>
      </w:r>
      <w:r w:rsidRPr="00F91B21">
        <w:rPr>
          <w:rFonts w:ascii="Arial" w:hAnsi="Arial" w:cs="Arial"/>
          <w:b/>
        </w:rPr>
        <w:t>17</w:t>
      </w:r>
      <w:r w:rsidRPr="00F91B21">
        <w:rPr>
          <w:rFonts w:ascii="Arial" w:hAnsi="Arial" w:cs="Arial"/>
          <w:b/>
        </w:rPr>
        <w:tab/>
        <w:t xml:space="preserve">CONFIDENTIAL </w:t>
      </w:r>
      <w:r w:rsidR="005B2E71">
        <w:rPr>
          <w:rFonts w:ascii="Arial" w:hAnsi="Arial" w:cs="Arial"/>
          <w:b/>
        </w:rPr>
        <w:t>QUOTATION</w:t>
      </w:r>
      <w:r w:rsidRPr="00F91B21">
        <w:rPr>
          <w:rFonts w:ascii="Arial" w:hAnsi="Arial" w:cs="Arial"/>
          <w:b/>
        </w:rPr>
        <w:t>S</w:t>
      </w:r>
      <w:r>
        <w:rPr>
          <w:rFonts w:ascii="Arial" w:hAnsi="Arial" w:cs="Arial"/>
        </w:rPr>
        <w:t xml:space="preserve"> – </w:t>
      </w:r>
      <w:r w:rsidR="005B2E71">
        <w:rPr>
          <w:rFonts w:ascii="Arial" w:hAnsi="Arial" w:cs="Arial"/>
        </w:rPr>
        <w:t xml:space="preserve"> </w:t>
      </w:r>
    </w:p>
    <w:p w:rsidR="005B2E71" w:rsidRDefault="005B2E71" w:rsidP="00F91B21">
      <w:pPr>
        <w:ind w:left="1440" w:hanging="1440"/>
        <w:rPr>
          <w:rFonts w:ascii="Arial" w:hAnsi="Arial" w:cs="Arial"/>
          <w:b/>
        </w:rPr>
      </w:pPr>
      <w:r>
        <w:rPr>
          <w:rFonts w:ascii="Arial" w:hAnsi="Arial" w:cs="Arial"/>
          <w:b/>
        </w:rPr>
        <w:tab/>
      </w:r>
    </w:p>
    <w:p w:rsidR="007E496A" w:rsidRDefault="005B2E71" w:rsidP="00DB292C">
      <w:pPr>
        <w:ind w:left="1440" w:hanging="1440"/>
        <w:rPr>
          <w:rFonts w:ascii="Arial" w:hAnsi="Arial" w:cs="Arial"/>
        </w:rPr>
      </w:pPr>
      <w:r>
        <w:rPr>
          <w:rFonts w:ascii="Arial" w:hAnsi="Arial" w:cs="Arial"/>
        </w:rPr>
        <w:tab/>
      </w:r>
      <w:r w:rsidR="00975735" w:rsidRPr="00975735">
        <w:rPr>
          <w:rFonts w:ascii="Arial" w:hAnsi="Arial" w:cs="Arial"/>
          <w:b/>
        </w:rPr>
        <w:t>Fire Risk Assessments</w:t>
      </w:r>
      <w:r w:rsidR="00975735">
        <w:rPr>
          <w:rFonts w:ascii="Arial" w:hAnsi="Arial" w:cs="Arial"/>
        </w:rPr>
        <w:t xml:space="preserve"> – It was resolved to defer this discussion until the information requested under agenda item A99.17 had been received. </w:t>
      </w:r>
    </w:p>
    <w:p w:rsidR="00975735" w:rsidRPr="005B2E71" w:rsidRDefault="00975735" w:rsidP="00DB292C">
      <w:pPr>
        <w:ind w:left="1440" w:hanging="1440"/>
        <w:rPr>
          <w:rFonts w:ascii="Arial" w:hAnsi="Arial" w:cs="Arial"/>
        </w:rPr>
      </w:pPr>
    </w:p>
    <w:p w:rsidR="000A31E9" w:rsidRPr="000A31E9" w:rsidRDefault="000A31E9" w:rsidP="00F91B21">
      <w:pPr>
        <w:ind w:left="1440" w:hanging="1440"/>
        <w:rPr>
          <w:rFonts w:ascii="Arial" w:hAnsi="Arial" w:cs="Arial"/>
          <w:i/>
        </w:rPr>
      </w:pPr>
      <w:r>
        <w:rPr>
          <w:rFonts w:ascii="Arial" w:hAnsi="Arial" w:cs="Arial"/>
        </w:rPr>
        <w:tab/>
      </w:r>
      <w:r>
        <w:rPr>
          <w:rFonts w:ascii="Arial" w:hAnsi="Arial" w:cs="Arial"/>
          <w:i/>
        </w:rPr>
        <w:t xml:space="preserve">There being no further business the meeting closed at </w:t>
      </w:r>
      <w:r w:rsidR="00975735">
        <w:rPr>
          <w:rFonts w:ascii="Arial" w:hAnsi="Arial" w:cs="Arial"/>
          <w:i/>
        </w:rPr>
        <w:t>8:50pm</w:t>
      </w:r>
    </w:p>
    <w:sectPr w:rsidR="000A31E9" w:rsidRPr="000A31E9"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49" w:rsidRDefault="00D60C49">
      <w:r>
        <w:separator/>
      </w:r>
    </w:p>
  </w:endnote>
  <w:endnote w:type="continuationSeparator" w:id="0">
    <w:p w:rsidR="00D60C49" w:rsidRDefault="00D6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Pr="00EE5A0D" w:rsidRDefault="004B0959"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4B0959" w:rsidRDefault="00D60C49">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4B0959">
              <w:t xml:space="preserve">Page </w:t>
            </w:r>
            <w:r w:rsidR="004B0959">
              <w:rPr>
                <w:b/>
              </w:rPr>
              <w:fldChar w:fldCharType="begin"/>
            </w:r>
            <w:r w:rsidR="004B0959">
              <w:rPr>
                <w:b/>
              </w:rPr>
              <w:instrText xml:space="preserve"> PAGE </w:instrText>
            </w:r>
            <w:r w:rsidR="004B0959">
              <w:rPr>
                <w:b/>
              </w:rPr>
              <w:fldChar w:fldCharType="separate"/>
            </w:r>
            <w:r w:rsidR="00D84ABF">
              <w:rPr>
                <w:b/>
                <w:noProof/>
              </w:rPr>
              <w:t>1</w:t>
            </w:r>
            <w:r w:rsidR="004B0959">
              <w:rPr>
                <w:b/>
              </w:rPr>
              <w:fldChar w:fldCharType="end"/>
            </w:r>
            <w:r w:rsidR="004B0959">
              <w:t xml:space="preserve"> of </w:t>
            </w:r>
            <w:r w:rsidR="004B0959">
              <w:rPr>
                <w:b/>
              </w:rPr>
              <w:fldChar w:fldCharType="begin"/>
            </w:r>
            <w:r w:rsidR="004B0959">
              <w:rPr>
                <w:b/>
              </w:rPr>
              <w:instrText xml:space="preserve"> NUMPAGES  </w:instrText>
            </w:r>
            <w:r w:rsidR="004B0959">
              <w:rPr>
                <w:b/>
              </w:rPr>
              <w:fldChar w:fldCharType="separate"/>
            </w:r>
            <w:r w:rsidR="00D84ABF">
              <w:rPr>
                <w:b/>
                <w:noProof/>
              </w:rPr>
              <w:t>3</w:t>
            </w:r>
            <w:r w:rsidR="004B0959">
              <w:rPr>
                <w:b/>
              </w:rPr>
              <w:fldChar w:fldCharType="end"/>
            </w:r>
          </w:sdtContent>
        </w:sdt>
      </w:sdtContent>
    </w:sdt>
  </w:p>
  <w:p w:rsidR="004B0959" w:rsidRDefault="004B0959">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49" w:rsidRDefault="00D60C49">
      <w:r>
        <w:separator/>
      </w:r>
    </w:p>
  </w:footnote>
  <w:footnote w:type="continuationSeparator" w:id="0">
    <w:p w:rsidR="00D60C49" w:rsidRDefault="00D60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3C7"/>
    <w:multiLevelType w:val="hybridMultilevel"/>
    <w:tmpl w:val="39165D88"/>
    <w:lvl w:ilvl="0" w:tplc="E670F568">
      <w:start w:val="1"/>
      <w:numFmt w:val="upp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21E6302"/>
    <w:multiLevelType w:val="hybridMultilevel"/>
    <w:tmpl w:val="77300E94"/>
    <w:lvl w:ilvl="0" w:tplc="A486465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9002C75"/>
    <w:multiLevelType w:val="hybridMultilevel"/>
    <w:tmpl w:val="ED8CB33E"/>
    <w:lvl w:ilvl="0" w:tplc="5630E9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A070CC3"/>
    <w:multiLevelType w:val="hybridMultilevel"/>
    <w:tmpl w:val="8054BA24"/>
    <w:lvl w:ilvl="0" w:tplc="CB6A3700">
      <w:start w:val="1"/>
      <w:numFmt w:val="lowerRoman"/>
      <w:lvlText w:val="%1)"/>
      <w:lvlJc w:val="left"/>
      <w:pPr>
        <w:ind w:left="2160" w:hanging="720"/>
      </w:pPr>
      <w:rPr>
        <w:rFonts w:hint="default"/>
        <w:b/>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F811C64"/>
    <w:multiLevelType w:val="hybridMultilevel"/>
    <w:tmpl w:val="1D84B6B6"/>
    <w:lvl w:ilvl="0" w:tplc="34FAE6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7834FA7"/>
    <w:multiLevelType w:val="hybridMultilevel"/>
    <w:tmpl w:val="1772ADBA"/>
    <w:lvl w:ilvl="0" w:tplc="B89CE4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4">
    <w:nsid w:val="48983A14"/>
    <w:multiLevelType w:val="hybridMultilevel"/>
    <w:tmpl w:val="8C3EA0FE"/>
    <w:lvl w:ilvl="0" w:tplc="AAEA5DE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4A0D0DC8"/>
    <w:multiLevelType w:val="hybridMultilevel"/>
    <w:tmpl w:val="AE9C215E"/>
    <w:lvl w:ilvl="0" w:tplc="D4F8CA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4F053F21"/>
    <w:multiLevelType w:val="hybridMultilevel"/>
    <w:tmpl w:val="7B5C14B4"/>
    <w:lvl w:ilvl="0" w:tplc="84CAA182">
      <w:start w:val="8"/>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8">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0">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53720EB3"/>
    <w:multiLevelType w:val="hybridMultilevel"/>
    <w:tmpl w:val="87729A82"/>
    <w:lvl w:ilvl="0" w:tplc="53E4C99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4">
    <w:nsid w:val="5D9201A7"/>
    <w:multiLevelType w:val="hybridMultilevel"/>
    <w:tmpl w:val="3C96BF58"/>
    <w:lvl w:ilvl="0" w:tplc="2E00153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61A25C05"/>
    <w:multiLevelType w:val="hybridMultilevel"/>
    <w:tmpl w:val="19D691DE"/>
    <w:lvl w:ilvl="0" w:tplc="8D2EBD5C">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9">
    <w:nsid w:val="67ED315B"/>
    <w:multiLevelType w:val="hybridMultilevel"/>
    <w:tmpl w:val="96326972"/>
    <w:lvl w:ilvl="0" w:tplc="48708512">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nsid w:val="6D011E31"/>
    <w:multiLevelType w:val="hybridMultilevel"/>
    <w:tmpl w:val="747C1D54"/>
    <w:lvl w:ilvl="0" w:tplc="A530C26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3">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2"/>
  </w:num>
  <w:num w:numId="2">
    <w:abstractNumId w:val="23"/>
  </w:num>
  <w:num w:numId="3">
    <w:abstractNumId w:val="19"/>
  </w:num>
  <w:num w:numId="4">
    <w:abstractNumId w:val="37"/>
  </w:num>
  <w:num w:numId="5">
    <w:abstractNumId w:val="18"/>
  </w:num>
  <w:num w:numId="6">
    <w:abstractNumId w:val="3"/>
  </w:num>
  <w:num w:numId="7">
    <w:abstractNumId w:val="4"/>
  </w:num>
  <w:num w:numId="8">
    <w:abstractNumId w:val="12"/>
  </w:num>
  <w:num w:numId="9">
    <w:abstractNumId w:val="6"/>
  </w:num>
  <w:num w:numId="10">
    <w:abstractNumId w:val="36"/>
  </w:num>
  <w:num w:numId="11">
    <w:abstractNumId w:val="9"/>
  </w:num>
  <w:num w:numId="12">
    <w:abstractNumId w:val="30"/>
  </w:num>
  <w:num w:numId="13">
    <w:abstractNumId w:val="34"/>
  </w:num>
  <w:num w:numId="14">
    <w:abstractNumId w:val="20"/>
  </w:num>
  <w:num w:numId="15">
    <w:abstractNumId w:val="2"/>
  </w:num>
  <w:num w:numId="16">
    <w:abstractNumId w:val="33"/>
  </w:num>
  <w:num w:numId="17">
    <w:abstractNumId w:val="13"/>
  </w:num>
  <w:num w:numId="18">
    <w:abstractNumId w:val="15"/>
  </w:num>
  <w:num w:numId="19">
    <w:abstractNumId w:val="26"/>
  </w:num>
  <w:num w:numId="20">
    <w:abstractNumId w:val="28"/>
  </w:num>
  <w:num w:numId="21">
    <w:abstractNumId w:val="22"/>
  </w:num>
  <w:num w:numId="22">
    <w:abstractNumId w:val="8"/>
  </w:num>
  <w:num w:numId="23">
    <w:abstractNumId w:val="25"/>
  </w:num>
  <w:num w:numId="24">
    <w:abstractNumId w:val="35"/>
  </w:num>
  <w:num w:numId="25">
    <w:abstractNumId w:val="17"/>
  </w:num>
  <w:num w:numId="26">
    <w:abstractNumId w:val="10"/>
  </w:num>
  <w:num w:numId="27">
    <w:abstractNumId w:val="5"/>
  </w:num>
  <w:num w:numId="28">
    <w:abstractNumId w:val="11"/>
  </w:num>
  <w:num w:numId="29">
    <w:abstractNumId w:val="31"/>
  </w:num>
  <w:num w:numId="30">
    <w:abstractNumId w:val="16"/>
  </w:num>
  <w:num w:numId="31">
    <w:abstractNumId w:val="27"/>
  </w:num>
  <w:num w:numId="32">
    <w:abstractNumId w:val="24"/>
  </w:num>
  <w:num w:numId="33">
    <w:abstractNumId w:val="29"/>
  </w:num>
  <w:num w:numId="34">
    <w:abstractNumId w:val="1"/>
  </w:num>
  <w:num w:numId="35">
    <w:abstractNumId w:val="21"/>
  </w:num>
  <w:num w:numId="36">
    <w:abstractNumId w:val="14"/>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2EC3"/>
    <w:rsid w:val="00003DBA"/>
    <w:rsid w:val="00010D95"/>
    <w:rsid w:val="00011234"/>
    <w:rsid w:val="0001276B"/>
    <w:rsid w:val="0001327B"/>
    <w:rsid w:val="00013E44"/>
    <w:rsid w:val="00015544"/>
    <w:rsid w:val="000155AB"/>
    <w:rsid w:val="00025A30"/>
    <w:rsid w:val="00030400"/>
    <w:rsid w:val="000339C8"/>
    <w:rsid w:val="00034890"/>
    <w:rsid w:val="00034B52"/>
    <w:rsid w:val="000400D3"/>
    <w:rsid w:val="00044840"/>
    <w:rsid w:val="000459A4"/>
    <w:rsid w:val="0005018C"/>
    <w:rsid w:val="0005119B"/>
    <w:rsid w:val="00051E93"/>
    <w:rsid w:val="00055AED"/>
    <w:rsid w:val="00066DB9"/>
    <w:rsid w:val="000678CF"/>
    <w:rsid w:val="0007428F"/>
    <w:rsid w:val="0007733E"/>
    <w:rsid w:val="000806D1"/>
    <w:rsid w:val="00080F2E"/>
    <w:rsid w:val="00081341"/>
    <w:rsid w:val="00082095"/>
    <w:rsid w:val="00091999"/>
    <w:rsid w:val="00092E2E"/>
    <w:rsid w:val="000946AA"/>
    <w:rsid w:val="00094A0D"/>
    <w:rsid w:val="0009597A"/>
    <w:rsid w:val="00095AC1"/>
    <w:rsid w:val="000A1622"/>
    <w:rsid w:val="000A301C"/>
    <w:rsid w:val="000A31E9"/>
    <w:rsid w:val="000A7DD2"/>
    <w:rsid w:val="000B3743"/>
    <w:rsid w:val="000B658F"/>
    <w:rsid w:val="000D1273"/>
    <w:rsid w:val="000D1BDC"/>
    <w:rsid w:val="000D21C3"/>
    <w:rsid w:val="000D2912"/>
    <w:rsid w:val="000D292D"/>
    <w:rsid w:val="000D4A5F"/>
    <w:rsid w:val="000D633A"/>
    <w:rsid w:val="000E435A"/>
    <w:rsid w:val="000E49AF"/>
    <w:rsid w:val="000E7F82"/>
    <w:rsid w:val="000F11D2"/>
    <w:rsid w:val="000F1903"/>
    <w:rsid w:val="000F4850"/>
    <w:rsid w:val="000F7BF3"/>
    <w:rsid w:val="00102AE9"/>
    <w:rsid w:val="0010505A"/>
    <w:rsid w:val="00105183"/>
    <w:rsid w:val="001063FB"/>
    <w:rsid w:val="0010799A"/>
    <w:rsid w:val="00107CDE"/>
    <w:rsid w:val="00123F0C"/>
    <w:rsid w:val="0012419F"/>
    <w:rsid w:val="00125958"/>
    <w:rsid w:val="00125C59"/>
    <w:rsid w:val="00126552"/>
    <w:rsid w:val="00131409"/>
    <w:rsid w:val="001315C0"/>
    <w:rsid w:val="00141925"/>
    <w:rsid w:val="00143AAC"/>
    <w:rsid w:val="0015074C"/>
    <w:rsid w:val="00150ADA"/>
    <w:rsid w:val="00153964"/>
    <w:rsid w:val="00154079"/>
    <w:rsid w:val="00154532"/>
    <w:rsid w:val="0015515F"/>
    <w:rsid w:val="00155524"/>
    <w:rsid w:val="001653A8"/>
    <w:rsid w:val="0016578B"/>
    <w:rsid w:val="00165D1F"/>
    <w:rsid w:val="0016713D"/>
    <w:rsid w:val="00170F01"/>
    <w:rsid w:val="0017384E"/>
    <w:rsid w:val="00174361"/>
    <w:rsid w:val="00174876"/>
    <w:rsid w:val="00177B8D"/>
    <w:rsid w:val="0018010E"/>
    <w:rsid w:val="00183710"/>
    <w:rsid w:val="00184FD2"/>
    <w:rsid w:val="00185367"/>
    <w:rsid w:val="001855BB"/>
    <w:rsid w:val="00185CFB"/>
    <w:rsid w:val="00186535"/>
    <w:rsid w:val="00187329"/>
    <w:rsid w:val="00187630"/>
    <w:rsid w:val="00192C3E"/>
    <w:rsid w:val="001937F2"/>
    <w:rsid w:val="0019468A"/>
    <w:rsid w:val="00194866"/>
    <w:rsid w:val="001A2504"/>
    <w:rsid w:val="001A2541"/>
    <w:rsid w:val="001A2C53"/>
    <w:rsid w:val="001A42DF"/>
    <w:rsid w:val="001A72E4"/>
    <w:rsid w:val="001B3D08"/>
    <w:rsid w:val="001B46B8"/>
    <w:rsid w:val="001B53EB"/>
    <w:rsid w:val="001B5B18"/>
    <w:rsid w:val="001C2D3C"/>
    <w:rsid w:val="001D1450"/>
    <w:rsid w:val="001D4C5B"/>
    <w:rsid w:val="001D4CDF"/>
    <w:rsid w:val="001D5BD7"/>
    <w:rsid w:val="001D7BC9"/>
    <w:rsid w:val="001D7ECA"/>
    <w:rsid w:val="001E2819"/>
    <w:rsid w:val="001E3F1B"/>
    <w:rsid w:val="001E51D3"/>
    <w:rsid w:val="001E6705"/>
    <w:rsid w:val="001F4690"/>
    <w:rsid w:val="001F5796"/>
    <w:rsid w:val="00200A2D"/>
    <w:rsid w:val="0020215E"/>
    <w:rsid w:val="002023D6"/>
    <w:rsid w:val="0020377A"/>
    <w:rsid w:val="00205E1F"/>
    <w:rsid w:val="00206218"/>
    <w:rsid w:val="00207183"/>
    <w:rsid w:val="00207D5C"/>
    <w:rsid w:val="00213BF6"/>
    <w:rsid w:val="0021538C"/>
    <w:rsid w:val="002174F8"/>
    <w:rsid w:val="00217FFA"/>
    <w:rsid w:val="002252EC"/>
    <w:rsid w:val="002267A8"/>
    <w:rsid w:val="00226BAF"/>
    <w:rsid w:val="0023011D"/>
    <w:rsid w:val="00230A8A"/>
    <w:rsid w:val="00231FCD"/>
    <w:rsid w:val="0023257E"/>
    <w:rsid w:val="002349F9"/>
    <w:rsid w:val="00237031"/>
    <w:rsid w:val="00237AB9"/>
    <w:rsid w:val="00240DEA"/>
    <w:rsid w:val="002427DB"/>
    <w:rsid w:val="002437A8"/>
    <w:rsid w:val="002451BE"/>
    <w:rsid w:val="002452F9"/>
    <w:rsid w:val="00247FE6"/>
    <w:rsid w:val="00251A23"/>
    <w:rsid w:val="00253BB5"/>
    <w:rsid w:val="00261E61"/>
    <w:rsid w:val="002635CC"/>
    <w:rsid w:val="00265CDF"/>
    <w:rsid w:val="00266494"/>
    <w:rsid w:val="00266E5F"/>
    <w:rsid w:val="00267636"/>
    <w:rsid w:val="00267DF7"/>
    <w:rsid w:val="002707A5"/>
    <w:rsid w:val="00270CB2"/>
    <w:rsid w:val="00277EE4"/>
    <w:rsid w:val="00281CE8"/>
    <w:rsid w:val="0028303A"/>
    <w:rsid w:val="00283056"/>
    <w:rsid w:val="0028369B"/>
    <w:rsid w:val="002842E2"/>
    <w:rsid w:val="002843F3"/>
    <w:rsid w:val="00284931"/>
    <w:rsid w:val="0029131E"/>
    <w:rsid w:val="00294F49"/>
    <w:rsid w:val="0029579B"/>
    <w:rsid w:val="00296070"/>
    <w:rsid w:val="002A2EA6"/>
    <w:rsid w:val="002A31CE"/>
    <w:rsid w:val="002A6067"/>
    <w:rsid w:val="002A6E12"/>
    <w:rsid w:val="002A76E5"/>
    <w:rsid w:val="002A78F4"/>
    <w:rsid w:val="002B198F"/>
    <w:rsid w:val="002B35D3"/>
    <w:rsid w:val="002B3935"/>
    <w:rsid w:val="002B42DC"/>
    <w:rsid w:val="002B499A"/>
    <w:rsid w:val="002B6E00"/>
    <w:rsid w:val="002C082A"/>
    <w:rsid w:val="002C1D84"/>
    <w:rsid w:val="002C1F8E"/>
    <w:rsid w:val="002C2BAF"/>
    <w:rsid w:val="002C6F45"/>
    <w:rsid w:val="002E2492"/>
    <w:rsid w:val="002E3661"/>
    <w:rsid w:val="002F0AD6"/>
    <w:rsid w:val="002F1A55"/>
    <w:rsid w:val="002F3F9B"/>
    <w:rsid w:val="002F405E"/>
    <w:rsid w:val="002F4491"/>
    <w:rsid w:val="002F60D5"/>
    <w:rsid w:val="00302E8F"/>
    <w:rsid w:val="0031018C"/>
    <w:rsid w:val="00310EF4"/>
    <w:rsid w:val="0031250D"/>
    <w:rsid w:val="003145EA"/>
    <w:rsid w:val="0031465A"/>
    <w:rsid w:val="00317137"/>
    <w:rsid w:val="00317FAB"/>
    <w:rsid w:val="0032516A"/>
    <w:rsid w:val="0032747C"/>
    <w:rsid w:val="003278AC"/>
    <w:rsid w:val="0033045A"/>
    <w:rsid w:val="003313E9"/>
    <w:rsid w:val="00331761"/>
    <w:rsid w:val="003318ED"/>
    <w:rsid w:val="00340AAF"/>
    <w:rsid w:val="00341160"/>
    <w:rsid w:val="00341656"/>
    <w:rsid w:val="00342239"/>
    <w:rsid w:val="00344B5E"/>
    <w:rsid w:val="003458CB"/>
    <w:rsid w:val="00346D71"/>
    <w:rsid w:val="00347A19"/>
    <w:rsid w:val="00354C24"/>
    <w:rsid w:val="003554ED"/>
    <w:rsid w:val="00356DD8"/>
    <w:rsid w:val="00361108"/>
    <w:rsid w:val="00362304"/>
    <w:rsid w:val="00362563"/>
    <w:rsid w:val="00363AC8"/>
    <w:rsid w:val="00363E55"/>
    <w:rsid w:val="00364C35"/>
    <w:rsid w:val="00365339"/>
    <w:rsid w:val="00366200"/>
    <w:rsid w:val="003668F8"/>
    <w:rsid w:val="00366F3D"/>
    <w:rsid w:val="00371703"/>
    <w:rsid w:val="003717FC"/>
    <w:rsid w:val="00371E08"/>
    <w:rsid w:val="00373095"/>
    <w:rsid w:val="0037556F"/>
    <w:rsid w:val="0037573E"/>
    <w:rsid w:val="00383068"/>
    <w:rsid w:val="003830DA"/>
    <w:rsid w:val="0038364F"/>
    <w:rsid w:val="003935EB"/>
    <w:rsid w:val="00395979"/>
    <w:rsid w:val="003A052A"/>
    <w:rsid w:val="003A2058"/>
    <w:rsid w:val="003B2230"/>
    <w:rsid w:val="003B3B13"/>
    <w:rsid w:val="003B43FB"/>
    <w:rsid w:val="003C182B"/>
    <w:rsid w:val="003C2C85"/>
    <w:rsid w:val="003C4BB0"/>
    <w:rsid w:val="003C4F45"/>
    <w:rsid w:val="003C520A"/>
    <w:rsid w:val="003C5647"/>
    <w:rsid w:val="003C70FD"/>
    <w:rsid w:val="003D2572"/>
    <w:rsid w:val="003D2EE0"/>
    <w:rsid w:val="003D34EF"/>
    <w:rsid w:val="003E0E62"/>
    <w:rsid w:val="003E6C1A"/>
    <w:rsid w:val="003E718F"/>
    <w:rsid w:val="003F13BD"/>
    <w:rsid w:val="003F5043"/>
    <w:rsid w:val="003F63A9"/>
    <w:rsid w:val="00401E83"/>
    <w:rsid w:val="004030B7"/>
    <w:rsid w:val="00403B06"/>
    <w:rsid w:val="004055FA"/>
    <w:rsid w:val="004071AE"/>
    <w:rsid w:val="00407988"/>
    <w:rsid w:val="0041309F"/>
    <w:rsid w:val="00413751"/>
    <w:rsid w:val="004204E5"/>
    <w:rsid w:val="00422946"/>
    <w:rsid w:val="00422EFA"/>
    <w:rsid w:val="00423FF5"/>
    <w:rsid w:val="00424229"/>
    <w:rsid w:val="004247C1"/>
    <w:rsid w:val="0042644C"/>
    <w:rsid w:val="00431966"/>
    <w:rsid w:val="00431C02"/>
    <w:rsid w:val="00433249"/>
    <w:rsid w:val="00434C0B"/>
    <w:rsid w:val="00434C4B"/>
    <w:rsid w:val="004350BC"/>
    <w:rsid w:val="00436009"/>
    <w:rsid w:val="0043768C"/>
    <w:rsid w:val="00442535"/>
    <w:rsid w:val="00450BA4"/>
    <w:rsid w:val="00454F06"/>
    <w:rsid w:val="00456EDB"/>
    <w:rsid w:val="00457698"/>
    <w:rsid w:val="004609C8"/>
    <w:rsid w:val="0046149C"/>
    <w:rsid w:val="00462DC4"/>
    <w:rsid w:val="00464483"/>
    <w:rsid w:val="0047264F"/>
    <w:rsid w:val="0047372E"/>
    <w:rsid w:val="004766A6"/>
    <w:rsid w:val="00477C5F"/>
    <w:rsid w:val="00480F9A"/>
    <w:rsid w:val="0048410A"/>
    <w:rsid w:val="00487C8F"/>
    <w:rsid w:val="00491EC1"/>
    <w:rsid w:val="0049427D"/>
    <w:rsid w:val="00494BA3"/>
    <w:rsid w:val="004955AC"/>
    <w:rsid w:val="00495AE3"/>
    <w:rsid w:val="00496F5C"/>
    <w:rsid w:val="004A057A"/>
    <w:rsid w:val="004A25B0"/>
    <w:rsid w:val="004A4C0C"/>
    <w:rsid w:val="004A7248"/>
    <w:rsid w:val="004B0959"/>
    <w:rsid w:val="004B4804"/>
    <w:rsid w:val="004C06F9"/>
    <w:rsid w:val="004C0D7B"/>
    <w:rsid w:val="004C0E38"/>
    <w:rsid w:val="004C2625"/>
    <w:rsid w:val="004C2630"/>
    <w:rsid w:val="004C5773"/>
    <w:rsid w:val="004C62CD"/>
    <w:rsid w:val="004C681B"/>
    <w:rsid w:val="004C696D"/>
    <w:rsid w:val="004D255C"/>
    <w:rsid w:val="004D2673"/>
    <w:rsid w:val="004D2D4C"/>
    <w:rsid w:val="004D3532"/>
    <w:rsid w:val="004D77A4"/>
    <w:rsid w:val="004D7F8F"/>
    <w:rsid w:val="004E0A78"/>
    <w:rsid w:val="004E133C"/>
    <w:rsid w:val="004E4AF9"/>
    <w:rsid w:val="004E4EE6"/>
    <w:rsid w:val="004E63E0"/>
    <w:rsid w:val="004E6787"/>
    <w:rsid w:val="004F1784"/>
    <w:rsid w:val="004F4057"/>
    <w:rsid w:val="004F511E"/>
    <w:rsid w:val="0050076D"/>
    <w:rsid w:val="00502EB7"/>
    <w:rsid w:val="0050351A"/>
    <w:rsid w:val="00504E10"/>
    <w:rsid w:val="00506C70"/>
    <w:rsid w:val="0052009D"/>
    <w:rsid w:val="00523093"/>
    <w:rsid w:val="005253CE"/>
    <w:rsid w:val="00527616"/>
    <w:rsid w:val="00530BBE"/>
    <w:rsid w:val="0054132E"/>
    <w:rsid w:val="0054155D"/>
    <w:rsid w:val="0054222E"/>
    <w:rsid w:val="00542A4B"/>
    <w:rsid w:val="00542EFF"/>
    <w:rsid w:val="0054429E"/>
    <w:rsid w:val="00544852"/>
    <w:rsid w:val="005474D6"/>
    <w:rsid w:val="005538C9"/>
    <w:rsid w:val="00554443"/>
    <w:rsid w:val="00560035"/>
    <w:rsid w:val="00560818"/>
    <w:rsid w:val="005641BD"/>
    <w:rsid w:val="0056615A"/>
    <w:rsid w:val="0056644D"/>
    <w:rsid w:val="00570C45"/>
    <w:rsid w:val="00571F32"/>
    <w:rsid w:val="005724E6"/>
    <w:rsid w:val="0057265A"/>
    <w:rsid w:val="00572F3F"/>
    <w:rsid w:val="00581D5D"/>
    <w:rsid w:val="00581F8F"/>
    <w:rsid w:val="00582F48"/>
    <w:rsid w:val="00583878"/>
    <w:rsid w:val="005841DE"/>
    <w:rsid w:val="005875AB"/>
    <w:rsid w:val="00587EE4"/>
    <w:rsid w:val="00592DE3"/>
    <w:rsid w:val="00595337"/>
    <w:rsid w:val="005A011C"/>
    <w:rsid w:val="005A1D66"/>
    <w:rsid w:val="005A1FA7"/>
    <w:rsid w:val="005A2C0A"/>
    <w:rsid w:val="005A326D"/>
    <w:rsid w:val="005A691C"/>
    <w:rsid w:val="005A749B"/>
    <w:rsid w:val="005B03BC"/>
    <w:rsid w:val="005B2E71"/>
    <w:rsid w:val="005B553E"/>
    <w:rsid w:val="005B6087"/>
    <w:rsid w:val="005B6982"/>
    <w:rsid w:val="005C00EB"/>
    <w:rsid w:val="005C11AD"/>
    <w:rsid w:val="005C78BD"/>
    <w:rsid w:val="005D0072"/>
    <w:rsid w:val="005D03AF"/>
    <w:rsid w:val="005D56C6"/>
    <w:rsid w:val="005D6843"/>
    <w:rsid w:val="005D72F6"/>
    <w:rsid w:val="005E1094"/>
    <w:rsid w:val="005E3070"/>
    <w:rsid w:val="005E458C"/>
    <w:rsid w:val="005E7277"/>
    <w:rsid w:val="005F00EF"/>
    <w:rsid w:val="005F0248"/>
    <w:rsid w:val="005F0FF1"/>
    <w:rsid w:val="005F2DA5"/>
    <w:rsid w:val="005F45D7"/>
    <w:rsid w:val="005F4D9A"/>
    <w:rsid w:val="005F64C5"/>
    <w:rsid w:val="005F652E"/>
    <w:rsid w:val="005F661A"/>
    <w:rsid w:val="005F732B"/>
    <w:rsid w:val="00601104"/>
    <w:rsid w:val="006028B8"/>
    <w:rsid w:val="00602A3C"/>
    <w:rsid w:val="00603DAD"/>
    <w:rsid w:val="006063C0"/>
    <w:rsid w:val="00607C1C"/>
    <w:rsid w:val="00613FAA"/>
    <w:rsid w:val="00614499"/>
    <w:rsid w:val="006155CB"/>
    <w:rsid w:val="0061630A"/>
    <w:rsid w:val="00616442"/>
    <w:rsid w:val="006203E1"/>
    <w:rsid w:val="006243EF"/>
    <w:rsid w:val="00626BE5"/>
    <w:rsid w:val="00633E64"/>
    <w:rsid w:val="0063552A"/>
    <w:rsid w:val="006376D0"/>
    <w:rsid w:val="00637D91"/>
    <w:rsid w:val="00641CE1"/>
    <w:rsid w:val="006422AA"/>
    <w:rsid w:val="00642615"/>
    <w:rsid w:val="00644202"/>
    <w:rsid w:val="00644642"/>
    <w:rsid w:val="00645619"/>
    <w:rsid w:val="0065064D"/>
    <w:rsid w:val="00652476"/>
    <w:rsid w:val="00653398"/>
    <w:rsid w:val="006566FC"/>
    <w:rsid w:val="00663A64"/>
    <w:rsid w:val="00664087"/>
    <w:rsid w:val="00665221"/>
    <w:rsid w:val="00675C9D"/>
    <w:rsid w:val="00676A7E"/>
    <w:rsid w:val="00676B9F"/>
    <w:rsid w:val="006831B6"/>
    <w:rsid w:val="0068369D"/>
    <w:rsid w:val="0068389B"/>
    <w:rsid w:val="00684B22"/>
    <w:rsid w:val="00686060"/>
    <w:rsid w:val="006869C6"/>
    <w:rsid w:val="00696CE3"/>
    <w:rsid w:val="00696D89"/>
    <w:rsid w:val="00697B3A"/>
    <w:rsid w:val="006A1A63"/>
    <w:rsid w:val="006A22BE"/>
    <w:rsid w:val="006A3069"/>
    <w:rsid w:val="006A4D28"/>
    <w:rsid w:val="006B26F0"/>
    <w:rsid w:val="006B2D17"/>
    <w:rsid w:val="006B73EE"/>
    <w:rsid w:val="006C0805"/>
    <w:rsid w:val="006C2AA8"/>
    <w:rsid w:val="006C2E12"/>
    <w:rsid w:val="006C3C3D"/>
    <w:rsid w:val="006C4AD9"/>
    <w:rsid w:val="006D147F"/>
    <w:rsid w:val="006D25F5"/>
    <w:rsid w:val="006D43E0"/>
    <w:rsid w:val="006D76DA"/>
    <w:rsid w:val="006E1368"/>
    <w:rsid w:val="006E5644"/>
    <w:rsid w:val="006E65DD"/>
    <w:rsid w:val="006E745B"/>
    <w:rsid w:val="006F69BF"/>
    <w:rsid w:val="00703EC6"/>
    <w:rsid w:val="00705D80"/>
    <w:rsid w:val="007071A9"/>
    <w:rsid w:val="00710228"/>
    <w:rsid w:val="0071099A"/>
    <w:rsid w:val="00710A25"/>
    <w:rsid w:val="00711398"/>
    <w:rsid w:val="00712AA8"/>
    <w:rsid w:val="00716BBA"/>
    <w:rsid w:val="00717716"/>
    <w:rsid w:val="00720120"/>
    <w:rsid w:val="0072061F"/>
    <w:rsid w:val="00722C93"/>
    <w:rsid w:val="007235F9"/>
    <w:rsid w:val="00725F08"/>
    <w:rsid w:val="0073013C"/>
    <w:rsid w:val="007301BF"/>
    <w:rsid w:val="0073458A"/>
    <w:rsid w:val="00734AE9"/>
    <w:rsid w:val="007370E3"/>
    <w:rsid w:val="0074263B"/>
    <w:rsid w:val="00743AE5"/>
    <w:rsid w:val="00746288"/>
    <w:rsid w:val="00746F46"/>
    <w:rsid w:val="00747000"/>
    <w:rsid w:val="00750B12"/>
    <w:rsid w:val="007513C3"/>
    <w:rsid w:val="00751EDD"/>
    <w:rsid w:val="007525CB"/>
    <w:rsid w:val="00764304"/>
    <w:rsid w:val="0076592B"/>
    <w:rsid w:val="00766676"/>
    <w:rsid w:val="00766A86"/>
    <w:rsid w:val="00773538"/>
    <w:rsid w:val="00773D5C"/>
    <w:rsid w:val="00776A04"/>
    <w:rsid w:val="00780F8C"/>
    <w:rsid w:val="007824B4"/>
    <w:rsid w:val="00783978"/>
    <w:rsid w:val="00783EF7"/>
    <w:rsid w:val="007907D7"/>
    <w:rsid w:val="00790906"/>
    <w:rsid w:val="0079381D"/>
    <w:rsid w:val="00793CD7"/>
    <w:rsid w:val="00794CD2"/>
    <w:rsid w:val="00795849"/>
    <w:rsid w:val="00795C16"/>
    <w:rsid w:val="007978A0"/>
    <w:rsid w:val="007A1A50"/>
    <w:rsid w:val="007A391A"/>
    <w:rsid w:val="007A6381"/>
    <w:rsid w:val="007A6953"/>
    <w:rsid w:val="007A69B1"/>
    <w:rsid w:val="007A7746"/>
    <w:rsid w:val="007A7D4E"/>
    <w:rsid w:val="007A7F9E"/>
    <w:rsid w:val="007B2FB4"/>
    <w:rsid w:val="007B5E99"/>
    <w:rsid w:val="007C4578"/>
    <w:rsid w:val="007C6630"/>
    <w:rsid w:val="007C68E3"/>
    <w:rsid w:val="007D07A4"/>
    <w:rsid w:val="007D1060"/>
    <w:rsid w:val="007D20C4"/>
    <w:rsid w:val="007D58B4"/>
    <w:rsid w:val="007D709B"/>
    <w:rsid w:val="007E297E"/>
    <w:rsid w:val="007E496A"/>
    <w:rsid w:val="007E50C4"/>
    <w:rsid w:val="007E547B"/>
    <w:rsid w:val="007F09D7"/>
    <w:rsid w:val="007F73B5"/>
    <w:rsid w:val="007F763B"/>
    <w:rsid w:val="007F7B6C"/>
    <w:rsid w:val="008008B8"/>
    <w:rsid w:val="0080141A"/>
    <w:rsid w:val="00801537"/>
    <w:rsid w:val="00802E3E"/>
    <w:rsid w:val="00803062"/>
    <w:rsid w:val="00812C43"/>
    <w:rsid w:val="008142E4"/>
    <w:rsid w:val="008152F5"/>
    <w:rsid w:val="008157CF"/>
    <w:rsid w:val="008158A7"/>
    <w:rsid w:val="008210B5"/>
    <w:rsid w:val="008231CF"/>
    <w:rsid w:val="008246BD"/>
    <w:rsid w:val="008262C7"/>
    <w:rsid w:val="008278DB"/>
    <w:rsid w:val="00827B67"/>
    <w:rsid w:val="0083047A"/>
    <w:rsid w:val="00832422"/>
    <w:rsid w:val="00834FE6"/>
    <w:rsid w:val="008352CB"/>
    <w:rsid w:val="00841A76"/>
    <w:rsid w:val="00843E39"/>
    <w:rsid w:val="00846856"/>
    <w:rsid w:val="00850462"/>
    <w:rsid w:val="00850703"/>
    <w:rsid w:val="00851011"/>
    <w:rsid w:val="00852076"/>
    <w:rsid w:val="0085323E"/>
    <w:rsid w:val="00853DF2"/>
    <w:rsid w:val="00860C63"/>
    <w:rsid w:val="00862EDE"/>
    <w:rsid w:val="00862F4E"/>
    <w:rsid w:val="008648D9"/>
    <w:rsid w:val="008652DB"/>
    <w:rsid w:val="0086532C"/>
    <w:rsid w:val="00865CBD"/>
    <w:rsid w:val="00867BFF"/>
    <w:rsid w:val="00870D64"/>
    <w:rsid w:val="008718D1"/>
    <w:rsid w:val="00871981"/>
    <w:rsid w:val="0087231D"/>
    <w:rsid w:val="008732A6"/>
    <w:rsid w:val="00874495"/>
    <w:rsid w:val="008749CF"/>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26BB"/>
    <w:rsid w:val="008C3EBA"/>
    <w:rsid w:val="008C6BB3"/>
    <w:rsid w:val="008D1C47"/>
    <w:rsid w:val="008D734F"/>
    <w:rsid w:val="008D7F73"/>
    <w:rsid w:val="008E1DEE"/>
    <w:rsid w:val="008E2D54"/>
    <w:rsid w:val="008E3815"/>
    <w:rsid w:val="008E5122"/>
    <w:rsid w:val="008E7884"/>
    <w:rsid w:val="008F006E"/>
    <w:rsid w:val="008F0C9D"/>
    <w:rsid w:val="008F20C3"/>
    <w:rsid w:val="008F3B4C"/>
    <w:rsid w:val="008F4598"/>
    <w:rsid w:val="008F46FA"/>
    <w:rsid w:val="008F476B"/>
    <w:rsid w:val="008F5481"/>
    <w:rsid w:val="008F757B"/>
    <w:rsid w:val="009005E6"/>
    <w:rsid w:val="009022A9"/>
    <w:rsid w:val="009032A1"/>
    <w:rsid w:val="009066B0"/>
    <w:rsid w:val="00906893"/>
    <w:rsid w:val="009079B0"/>
    <w:rsid w:val="00910694"/>
    <w:rsid w:val="009107B7"/>
    <w:rsid w:val="009114E3"/>
    <w:rsid w:val="00912B51"/>
    <w:rsid w:val="00913225"/>
    <w:rsid w:val="00913361"/>
    <w:rsid w:val="00913965"/>
    <w:rsid w:val="00914AA6"/>
    <w:rsid w:val="0091666A"/>
    <w:rsid w:val="009209A7"/>
    <w:rsid w:val="0092639A"/>
    <w:rsid w:val="009267A9"/>
    <w:rsid w:val="009269AD"/>
    <w:rsid w:val="00926D46"/>
    <w:rsid w:val="00927595"/>
    <w:rsid w:val="00930B86"/>
    <w:rsid w:val="0093141F"/>
    <w:rsid w:val="00933C7C"/>
    <w:rsid w:val="0093541C"/>
    <w:rsid w:val="00936C1D"/>
    <w:rsid w:val="00936DDB"/>
    <w:rsid w:val="0094029F"/>
    <w:rsid w:val="009413B5"/>
    <w:rsid w:val="009426A8"/>
    <w:rsid w:val="00944646"/>
    <w:rsid w:val="00944D3D"/>
    <w:rsid w:val="009464A7"/>
    <w:rsid w:val="00951A76"/>
    <w:rsid w:val="00953F88"/>
    <w:rsid w:val="00955030"/>
    <w:rsid w:val="00957407"/>
    <w:rsid w:val="00957E52"/>
    <w:rsid w:val="00961DCA"/>
    <w:rsid w:val="00966C55"/>
    <w:rsid w:val="009749ED"/>
    <w:rsid w:val="00975601"/>
    <w:rsid w:val="00975735"/>
    <w:rsid w:val="00983702"/>
    <w:rsid w:val="00984985"/>
    <w:rsid w:val="009908C7"/>
    <w:rsid w:val="009919AB"/>
    <w:rsid w:val="00993142"/>
    <w:rsid w:val="00995B6D"/>
    <w:rsid w:val="00995D8F"/>
    <w:rsid w:val="00996A1B"/>
    <w:rsid w:val="009A228A"/>
    <w:rsid w:val="009A412B"/>
    <w:rsid w:val="009A4D34"/>
    <w:rsid w:val="009C0D2E"/>
    <w:rsid w:val="009C1BF0"/>
    <w:rsid w:val="009C450F"/>
    <w:rsid w:val="009C4685"/>
    <w:rsid w:val="009C50D7"/>
    <w:rsid w:val="009C6B6F"/>
    <w:rsid w:val="009C6DDD"/>
    <w:rsid w:val="009D24FC"/>
    <w:rsid w:val="009D3184"/>
    <w:rsid w:val="009D7A64"/>
    <w:rsid w:val="009E2C5D"/>
    <w:rsid w:val="009E6B57"/>
    <w:rsid w:val="009F1857"/>
    <w:rsid w:val="009F5CD4"/>
    <w:rsid w:val="00A00749"/>
    <w:rsid w:val="00A01569"/>
    <w:rsid w:val="00A02DE6"/>
    <w:rsid w:val="00A02EBB"/>
    <w:rsid w:val="00A049D2"/>
    <w:rsid w:val="00A118CE"/>
    <w:rsid w:val="00A2148C"/>
    <w:rsid w:val="00A21AD1"/>
    <w:rsid w:val="00A23EBD"/>
    <w:rsid w:val="00A24A13"/>
    <w:rsid w:val="00A25366"/>
    <w:rsid w:val="00A30A7E"/>
    <w:rsid w:val="00A31C05"/>
    <w:rsid w:val="00A32812"/>
    <w:rsid w:val="00A35584"/>
    <w:rsid w:val="00A36EA5"/>
    <w:rsid w:val="00A36F8E"/>
    <w:rsid w:val="00A404C9"/>
    <w:rsid w:val="00A41875"/>
    <w:rsid w:val="00A43DE5"/>
    <w:rsid w:val="00A445BB"/>
    <w:rsid w:val="00A45B46"/>
    <w:rsid w:val="00A50C6C"/>
    <w:rsid w:val="00A5247E"/>
    <w:rsid w:val="00A5685C"/>
    <w:rsid w:val="00A60911"/>
    <w:rsid w:val="00A614F5"/>
    <w:rsid w:val="00A62521"/>
    <w:rsid w:val="00A62906"/>
    <w:rsid w:val="00A6587D"/>
    <w:rsid w:val="00A66865"/>
    <w:rsid w:val="00A6766F"/>
    <w:rsid w:val="00A72522"/>
    <w:rsid w:val="00A73331"/>
    <w:rsid w:val="00A7345C"/>
    <w:rsid w:val="00A74EB1"/>
    <w:rsid w:val="00A778D2"/>
    <w:rsid w:val="00A80589"/>
    <w:rsid w:val="00A812E9"/>
    <w:rsid w:val="00A81667"/>
    <w:rsid w:val="00A81C4C"/>
    <w:rsid w:val="00A81D0B"/>
    <w:rsid w:val="00A82328"/>
    <w:rsid w:val="00A8545E"/>
    <w:rsid w:val="00A86090"/>
    <w:rsid w:val="00A875EA"/>
    <w:rsid w:val="00A90507"/>
    <w:rsid w:val="00A91238"/>
    <w:rsid w:val="00A912F3"/>
    <w:rsid w:val="00A9172B"/>
    <w:rsid w:val="00A91893"/>
    <w:rsid w:val="00A92EA2"/>
    <w:rsid w:val="00A94C7C"/>
    <w:rsid w:val="00A94D9C"/>
    <w:rsid w:val="00A95650"/>
    <w:rsid w:val="00A95A12"/>
    <w:rsid w:val="00AA0AFB"/>
    <w:rsid w:val="00AA1D07"/>
    <w:rsid w:val="00AA1E42"/>
    <w:rsid w:val="00AA2C10"/>
    <w:rsid w:val="00AA2EA9"/>
    <w:rsid w:val="00AA6A18"/>
    <w:rsid w:val="00AA7391"/>
    <w:rsid w:val="00AB11F2"/>
    <w:rsid w:val="00AB1A98"/>
    <w:rsid w:val="00AB37A2"/>
    <w:rsid w:val="00AB7807"/>
    <w:rsid w:val="00AB7CD2"/>
    <w:rsid w:val="00AC1111"/>
    <w:rsid w:val="00AC156D"/>
    <w:rsid w:val="00AC1783"/>
    <w:rsid w:val="00AC1D57"/>
    <w:rsid w:val="00AC4B4C"/>
    <w:rsid w:val="00AC4C4E"/>
    <w:rsid w:val="00AC4D3C"/>
    <w:rsid w:val="00AC4E9C"/>
    <w:rsid w:val="00AC5D47"/>
    <w:rsid w:val="00AC6FE7"/>
    <w:rsid w:val="00AD1533"/>
    <w:rsid w:val="00AD26E7"/>
    <w:rsid w:val="00AD46B6"/>
    <w:rsid w:val="00AD65AB"/>
    <w:rsid w:val="00AD6DD5"/>
    <w:rsid w:val="00AE0658"/>
    <w:rsid w:val="00AE213E"/>
    <w:rsid w:val="00AE2BD6"/>
    <w:rsid w:val="00AE326F"/>
    <w:rsid w:val="00AE4C76"/>
    <w:rsid w:val="00AE51C2"/>
    <w:rsid w:val="00AE710E"/>
    <w:rsid w:val="00AE73D8"/>
    <w:rsid w:val="00AF0F29"/>
    <w:rsid w:val="00AF1278"/>
    <w:rsid w:val="00AF1742"/>
    <w:rsid w:val="00AF5273"/>
    <w:rsid w:val="00AF5391"/>
    <w:rsid w:val="00AF5713"/>
    <w:rsid w:val="00AF60F0"/>
    <w:rsid w:val="00B011FF"/>
    <w:rsid w:val="00B01C0E"/>
    <w:rsid w:val="00B032B4"/>
    <w:rsid w:val="00B04A27"/>
    <w:rsid w:val="00B04F67"/>
    <w:rsid w:val="00B07A8B"/>
    <w:rsid w:val="00B145EF"/>
    <w:rsid w:val="00B14DC5"/>
    <w:rsid w:val="00B1528E"/>
    <w:rsid w:val="00B207CE"/>
    <w:rsid w:val="00B232B6"/>
    <w:rsid w:val="00B23B4B"/>
    <w:rsid w:val="00B250C2"/>
    <w:rsid w:val="00B25877"/>
    <w:rsid w:val="00B25D57"/>
    <w:rsid w:val="00B26976"/>
    <w:rsid w:val="00B2744F"/>
    <w:rsid w:val="00B30241"/>
    <w:rsid w:val="00B31EF9"/>
    <w:rsid w:val="00B347E5"/>
    <w:rsid w:val="00B35F7D"/>
    <w:rsid w:val="00B36300"/>
    <w:rsid w:val="00B3654C"/>
    <w:rsid w:val="00B40EC4"/>
    <w:rsid w:val="00B42EC5"/>
    <w:rsid w:val="00B50C18"/>
    <w:rsid w:val="00B53DE0"/>
    <w:rsid w:val="00B54257"/>
    <w:rsid w:val="00B55B39"/>
    <w:rsid w:val="00B56A10"/>
    <w:rsid w:val="00B653BF"/>
    <w:rsid w:val="00B66F03"/>
    <w:rsid w:val="00B66FEE"/>
    <w:rsid w:val="00B70456"/>
    <w:rsid w:val="00B70EA0"/>
    <w:rsid w:val="00B70F4D"/>
    <w:rsid w:val="00B71832"/>
    <w:rsid w:val="00B71A71"/>
    <w:rsid w:val="00B80AA0"/>
    <w:rsid w:val="00B82254"/>
    <w:rsid w:val="00B83E9C"/>
    <w:rsid w:val="00B85AC9"/>
    <w:rsid w:val="00B87A6F"/>
    <w:rsid w:val="00B90921"/>
    <w:rsid w:val="00B96C40"/>
    <w:rsid w:val="00BA3C47"/>
    <w:rsid w:val="00BA5835"/>
    <w:rsid w:val="00BA6CA0"/>
    <w:rsid w:val="00BA6DB0"/>
    <w:rsid w:val="00BB2576"/>
    <w:rsid w:val="00BB45DF"/>
    <w:rsid w:val="00BB5BA6"/>
    <w:rsid w:val="00BC04A3"/>
    <w:rsid w:val="00BC1048"/>
    <w:rsid w:val="00BC2BDF"/>
    <w:rsid w:val="00BC2CA7"/>
    <w:rsid w:val="00BC3273"/>
    <w:rsid w:val="00BC365A"/>
    <w:rsid w:val="00BC6C07"/>
    <w:rsid w:val="00BC751E"/>
    <w:rsid w:val="00BC7AB5"/>
    <w:rsid w:val="00BD37F5"/>
    <w:rsid w:val="00BD5169"/>
    <w:rsid w:val="00BD690A"/>
    <w:rsid w:val="00BD7D74"/>
    <w:rsid w:val="00BE3836"/>
    <w:rsid w:val="00BE3D22"/>
    <w:rsid w:val="00BE4081"/>
    <w:rsid w:val="00BE434E"/>
    <w:rsid w:val="00BE5AAE"/>
    <w:rsid w:val="00BE612F"/>
    <w:rsid w:val="00BE7890"/>
    <w:rsid w:val="00BF2AB5"/>
    <w:rsid w:val="00BF3FBD"/>
    <w:rsid w:val="00C0055A"/>
    <w:rsid w:val="00C02D50"/>
    <w:rsid w:val="00C054AB"/>
    <w:rsid w:val="00C07477"/>
    <w:rsid w:val="00C12D5D"/>
    <w:rsid w:val="00C12E57"/>
    <w:rsid w:val="00C16AB1"/>
    <w:rsid w:val="00C16B54"/>
    <w:rsid w:val="00C178C5"/>
    <w:rsid w:val="00C17CA4"/>
    <w:rsid w:val="00C219F8"/>
    <w:rsid w:val="00C236C8"/>
    <w:rsid w:val="00C243BC"/>
    <w:rsid w:val="00C24AB2"/>
    <w:rsid w:val="00C25DBB"/>
    <w:rsid w:val="00C25E18"/>
    <w:rsid w:val="00C27475"/>
    <w:rsid w:val="00C34B69"/>
    <w:rsid w:val="00C370F4"/>
    <w:rsid w:val="00C3712F"/>
    <w:rsid w:val="00C37A47"/>
    <w:rsid w:val="00C41339"/>
    <w:rsid w:val="00C47206"/>
    <w:rsid w:val="00C47526"/>
    <w:rsid w:val="00C475B8"/>
    <w:rsid w:val="00C5544E"/>
    <w:rsid w:val="00C5545C"/>
    <w:rsid w:val="00C57DDC"/>
    <w:rsid w:val="00C616E2"/>
    <w:rsid w:val="00C6427D"/>
    <w:rsid w:val="00C64589"/>
    <w:rsid w:val="00C66AC8"/>
    <w:rsid w:val="00C70B2E"/>
    <w:rsid w:val="00C7275F"/>
    <w:rsid w:val="00C7420A"/>
    <w:rsid w:val="00C74B41"/>
    <w:rsid w:val="00C765AE"/>
    <w:rsid w:val="00C80ED1"/>
    <w:rsid w:val="00C83596"/>
    <w:rsid w:val="00C843CB"/>
    <w:rsid w:val="00C85811"/>
    <w:rsid w:val="00C8743A"/>
    <w:rsid w:val="00C901FE"/>
    <w:rsid w:val="00C91838"/>
    <w:rsid w:val="00C92F2F"/>
    <w:rsid w:val="00C948A7"/>
    <w:rsid w:val="00CA3A07"/>
    <w:rsid w:val="00CA3B8E"/>
    <w:rsid w:val="00CA449F"/>
    <w:rsid w:val="00CA45A7"/>
    <w:rsid w:val="00CA61A1"/>
    <w:rsid w:val="00CB02D0"/>
    <w:rsid w:val="00CB05FB"/>
    <w:rsid w:val="00CB2A00"/>
    <w:rsid w:val="00CB3309"/>
    <w:rsid w:val="00CB66AE"/>
    <w:rsid w:val="00CB7271"/>
    <w:rsid w:val="00CB784C"/>
    <w:rsid w:val="00CB799B"/>
    <w:rsid w:val="00CB7A1B"/>
    <w:rsid w:val="00CC0389"/>
    <w:rsid w:val="00CC2908"/>
    <w:rsid w:val="00CC4551"/>
    <w:rsid w:val="00CC4C42"/>
    <w:rsid w:val="00CC4DA5"/>
    <w:rsid w:val="00CC7F8D"/>
    <w:rsid w:val="00CD108C"/>
    <w:rsid w:val="00CD1F6A"/>
    <w:rsid w:val="00CD26E7"/>
    <w:rsid w:val="00CE3023"/>
    <w:rsid w:val="00CE3734"/>
    <w:rsid w:val="00CE4F7A"/>
    <w:rsid w:val="00CF5E06"/>
    <w:rsid w:val="00D06783"/>
    <w:rsid w:val="00D10E0A"/>
    <w:rsid w:val="00D12381"/>
    <w:rsid w:val="00D13CEB"/>
    <w:rsid w:val="00D155B2"/>
    <w:rsid w:val="00D15A38"/>
    <w:rsid w:val="00D16234"/>
    <w:rsid w:val="00D17EC6"/>
    <w:rsid w:val="00D21864"/>
    <w:rsid w:val="00D2240A"/>
    <w:rsid w:val="00D23BCD"/>
    <w:rsid w:val="00D24B14"/>
    <w:rsid w:val="00D26425"/>
    <w:rsid w:val="00D27199"/>
    <w:rsid w:val="00D30879"/>
    <w:rsid w:val="00D30CE8"/>
    <w:rsid w:val="00D32156"/>
    <w:rsid w:val="00D32FD4"/>
    <w:rsid w:val="00D33B8F"/>
    <w:rsid w:val="00D33E32"/>
    <w:rsid w:val="00D35D41"/>
    <w:rsid w:val="00D37B14"/>
    <w:rsid w:val="00D500E2"/>
    <w:rsid w:val="00D508EE"/>
    <w:rsid w:val="00D518B7"/>
    <w:rsid w:val="00D53435"/>
    <w:rsid w:val="00D54429"/>
    <w:rsid w:val="00D54775"/>
    <w:rsid w:val="00D5768A"/>
    <w:rsid w:val="00D60C49"/>
    <w:rsid w:val="00D60E78"/>
    <w:rsid w:val="00D6289A"/>
    <w:rsid w:val="00D6381B"/>
    <w:rsid w:val="00D6516D"/>
    <w:rsid w:val="00D652A8"/>
    <w:rsid w:val="00D6592B"/>
    <w:rsid w:val="00D6630E"/>
    <w:rsid w:val="00D663C0"/>
    <w:rsid w:val="00D678D0"/>
    <w:rsid w:val="00D7026F"/>
    <w:rsid w:val="00D713D0"/>
    <w:rsid w:val="00D80410"/>
    <w:rsid w:val="00D80ECF"/>
    <w:rsid w:val="00D84ABF"/>
    <w:rsid w:val="00D87104"/>
    <w:rsid w:val="00D87CEF"/>
    <w:rsid w:val="00D900E5"/>
    <w:rsid w:val="00D90837"/>
    <w:rsid w:val="00DA0869"/>
    <w:rsid w:val="00DA1122"/>
    <w:rsid w:val="00DA333E"/>
    <w:rsid w:val="00DA35B8"/>
    <w:rsid w:val="00DB0B66"/>
    <w:rsid w:val="00DB17A2"/>
    <w:rsid w:val="00DB292C"/>
    <w:rsid w:val="00DB2DEE"/>
    <w:rsid w:val="00DB435D"/>
    <w:rsid w:val="00DB43DA"/>
    <w:rsid w:val="00DB44F9"/>
    <w:rsid w:val="00DB49E6"/>
    <w:rsid w:val="00DB6D90"/>
    <w:rsid w:val="00DB6FAC"/>
    <w:rsid w:val="00DC3DD2"/>
    <w:rsid w:val="00DC4B4F"/>
    <w:rsid w:val="00DC544B"/>
    <w:rsid w:val="00DC6418"/>
    <w:rsid w:val="00DC65EF"/>
    <w:rsid w:val="00DD5A28"/>
    <w:rsid w:val="00DE52D9"/>
    <w:rsid w:val="00DE69AB"/>
    <w:rsid w:val="00DF3472"/>
    <w:rsid w:val="00DF480C"/>
    <w:rsid w:val="00E002E2"/>
    <w:rsid w:val="00E03B9E"/>
    <w:rsid w:val="00E0460E"/>
    <w:rsid w:val="00E048C4"/>
    <w:rsid w:val="00E05216"/>
    <w:rsid w:val="00E14C6B"/>
    <w:rsid w:val="00E16C85"/>
    <w:rsid w:val="00E20857"/>
    <w:rsid w:val="00E2184E"/>
    <w:rsid w:val="00E25B56"/>
    <w:rsid w:val="00E26729"/>
    <w:rsid w:val="00E275C4"/>
    <w:rsid w:val="00E3053F"/>
    <w:rsid w:val="00E30916"/>
    <w:rsid w:val="00E30DB5"/>
    <w:rsid w:val="00E32A82"/>
    <w:rsid w:val="00E333BF"/>
    <w:rsid w:val="00E337F6"/>
    <w:rsid w:val="00E354FD"/>
    <w:rsid w:val="00E35B4A"/>
    <w:rsid w:val="00E35CD5"/>
    <w:rsid w:val="00E35DAB"/>
    <w:rsid w:val="00E40C21"/>
    <w:rsid w:val="00E4331F"/>
    <w:rsid w:val="00E45EEF"/>
    <w:rsid w:val="00E4606D"/>
    <w:rsid w:val="00E5375C"/>
    <w:rsid w:val="00E538C9"/>
    <w:rsid w:val="00E53AB2"/>
    <w:rsid w:val="00E551C7"/>
    <w:rsid w:val="00E579ED"/>
    <w:rsid w:val="00E60C84"/>
    <w:rsid w:val="00E64989"/>
    <w:rsid w:val="00E65A5D"/>
    <w:rsid w:val="00E75BF8"/>
    <w:rsid w:val="00E77680"/>
    <w:rsid w:val="00E863FD"/>
    <w:rsid w:val="00E87273"/>
    <w:rsid w:val="00E9264A"/>
    <w:rsid w:val="00E938E6"/>
    <w:rsid w:val="00E95CE8"/>
    <w:rsid w:val="00E9787C"/>
    <w:rsid w:val="00EA21D4"/>
    <w:rsid w:val="00EA3498"/>
    <w:rsid w:val="00EA59FB"/>
    <w:rsid w:val="00EB18D1"/>
    <w:rsid w:val="00EB2BC1"/>
    <w:rsid w:val="00EB3C82"/>
    <w:rsid w:val="00EB4C7A"/>
    <w:rsid w:val="00EB76B3"/>
    <w:rsid w:val="00EB7DCE"/>
    <w:rsid w:val="00EC29B8"/>
    <w:rsid w:val="00EC41E1"/>
    <w:rsid w:val="00EC4A77"/>
    <w:rsid w:val="00EC4E67"/>
    <w:rsid w:val="00EC6663"/>
    <w:rsid w:val="00ED34BA"/>
    <w:rsid w:val="00ED4913"/>
    <w:rsid w:val="00ED5140"/>
    <w:rsid w:val="00EE0044"/>
    <w:rsid w:val="00EE05A8"/>
    <w:rsid w:val="00EE075E"/>
    <w:rsid w:val="00EE5A0D"/>
    <w:rsid w:val="00EE618E"/>
    <w:rsid w:val="00EE6ECB"/>
    <w:rsid w:val="00EF386F"/>
    <w:rsid w:val="00EF40C1"/>
    <w:rsid w:val="00EF4851"/>
    <w:rsid w:val="00EF4C9E"/>
    <w:rsid w:val="00EF6475"/>
    <w:rsid w:val="00F008B7"/>
    <w:rsid w:val="00F00FBE"/>
    <w:rsid w:val="00F01B36"/>
    <w:rsid w:val="00F023B5"/>
    <w:rsid w:val="00F0248C"/>
    <w:rsid w:val="00F02D66"/>
    <w:rsid w:val="00F037D8"/>
    <w:rsid w:val="00F11E38"/>
    <w:rsid w:val="00F16B36"/>
    <w:rsid w:val="00F21D01"/>
    <w:rsid w:val="00F21F64"/>
    <w:rsid w:val="00F235E3"/>
    <w:rsid w:val="00F23AC6"/>
    <w:rsid w:val="00F2444E"/>
    <w:rsid w:val="00F27C72"/>
    <w:rsid w:val="00F30ED9"/>
    <w:rsid w:val="00F31CB9"/>
    <w:rsid w:val="00F326AA"/>
    <w:rsid w:val="00F32CF4"/>
    <w:rsid w:val="00F34A06"/>
    <w:rsid w:val="00F35705"/>
    <w:rsid w:val="00F3597A"/>
    <w:rsid w:val="00F36680"/>
    <w:rsid w:val="00F374E0"/>
    <w:rsid w:val="00F452E5"/>
    <w:rsid w:val="00F45E12"/>
    <w:rsid w:val="00F4600A"/>
    <w:rsid w:val="00F46B7A"/>
    <w:rsid w:val="00F46F9C"/>
    <w:rsid w:val="00F47812"/>
    <w:rsid w:val="00F47E96"/>
    <w:rsid w:val="00F558A5"/>
    <w:rsid w:val="00F55E1D"/>
    <w:rsid w:val="00F56D65"/>
    <w:rsid w:val="00F57699"/>
    <w:rsid w:val="00F57E82"/>
    <w:rsid w:val="00F60393"/>
    <w:rsid w:val="00F63F0B"/>
    <w:rsid w:val="00F643F1"/>
    <w:rsid w:val="00F67ED8"/>
    <w:rsid w:val="00F71A24"/>
    <w:rsid w:val="00F74D98"/>
    <w:rsid w:val="00F7580C"/>
    <w:rsid w:val="00F760ED"/>
    <w:rsid w:val="00F77343"/>
    <w:rsid w:val="00F77DEB"/>
    <w:rsid w:val="00F83847"/>
    <w:rsid w:val="00F848B2"/>
    <w:rsid w:val="00F84B65"/>
    <w:rsid w:val="00F84BB5"/>
    <w:rsid w:val="00F85ED2"/>
    <w:rsid w:val="00F91B21"/>
    <w:rsid w:val="00F91EC5"/>
    <w:rsid w:val="00F94E22"/>
    <w:rsid w:val="00FA10AC"/>
    <w:rsid w:val="00FA288B"/>
    <w:rsid w:val="00FA2A80"/>
    <w:rsid w:val="00FA7C45"/>
    <w:rsid w:val="00FB0AE1"/>
    <w:rsid w:val="00FB1E29"/>
    <w:rsid w:val="00FB2507"/>
    <w:rsid w:val="00FB4B8C"/>
    <w:rsid w:val="00FB6B83"/>
    <w:rsid w:val="00FC2F14"/>
    <w:rsid w:val="00FC5131"/>
    <w:rsid w:val="00FC5683"/>
    <w:rsid w:val="00FC6547"/>
    <w:rsid w:val="00FC7B07"/>
    <w:rsid w:val="00FD0F90"/>
    <w:rsid w:val="00FE3A2E"/>
    <w:rsid w:val="00FE430C"/>
    <w:rsid w:val="00FE587E"/>
    <w:rsid w:val="00FF124F"/>
    <w:rsid w:val="00FF1A9A"/>
    <w:rsid w:val="00FF3B4E"/>
    <w:rsid w:val="00FF4ABB"/>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3524-B4A9-49B7-83D4-750BF015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2018-01-25T17:04:00Z</cp:lastPrinted>
  <dcterms:created xsi:type="dcterms:W3CDTF">2018-01-25T17:04:00Z</dcterms:created>
  <dcterms:modified xsi:type="dcterms:W3CDTF">2018-01-25T17:09:00Z</dcterms:modified>
</cp:coreProperties>
</file>